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EF" w:rsidRDefault="00DB47EF">
      <w:pPr>
        <w:spacing w:line="120" w:lineRule="exact"/>
        <w:rPr>
          <w:b/>
          <w:i/>
          <w:sz w:val="24"/>
          <w:lang w:val="en-US"/>
        </w:rPr>
      </w:pPr>
    </w:p>
    <w:p w:rsidR="00DB47EF" w:rsidRDefault="00DB47EF">
      <w:pPr>
        <w:pStyle w:val="Titre"/>
        <w:rPr>
          <w:rFonts w:ascii="Tahoma" w:hAnsi="Tahoma"/>
        </w:rPr>
      </w:pPr>
    </w:p>
    <w:p w:rsidR="00DB47EF" w:rsidRDefault="00575977">
      <w:pPr>
        <w:pStyle w:val="Titre"/>
        <w:rPr>
          <w:rFonts w:ascii="Tahoma" w:hAnsi="Tahoma"/>
        </w:rPr>
      </w:pPr>
      <w:r>
        <w:rPr>
          <w:rFonts w:ascii="Tahoma" w:hAnsi="Tahoma"/>
        </w:rPr>
        <w:t>REUNION</w:t>
      </w:r>
      <w:r w:rsidR="00DB47EF">
        <w:rPr>
          <w:rFonts w:ascii="Tahoma" w:hAnsi="Tahoma"/>
        </w:rPr>
        <w:t xml:space="preserve"> DU</w:t>
      </w:r>
      <w:r w:rsidR="00F27C7F">
        <w:rPr>
          <w:rFonts w:ascii="Tahoma" w:hAnsi="Tahoma"/>
        </w:rPr>
        <w:t xml:space="preserve"> </w:t>
      </w:r>
      <w:r w:rsidR="00E764AC">
        <w:rPr>
          <w:rFonts w:ascii="Tahoma" w:hAnsi="Tahoma"/>
        </w:rPr>
        <w:t>24 MARS 2017</w:t>
      </w:r>
    </w:p>
    <w:p w:rsidR="00DB47EF" w:rsidRDefault="00DB47EF">
      <w:pPr>
        <w:ind w:right="1134"/>
        <w:jc w:val="both"/>
        <w:rPr>
          <w:sz w:val="24"/>
        </w:rPr>
      </w:pPr>
    </w:p>
    <w:p w:rsidR="00575977" w:rsidRDefault="00575977" w:rsidP="00575977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  <w:u w:val="single"/>
        </w:rPr>
        <w:t>PRESIDENCE :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b/>
          <w:sz w:val="24"/>
        </w:rPr>
        <w:t xml:space="preserve">Karamoko COULIBALY </w:t>
      </w:r>
      <w:r w:rsidR="009B2D61">
        <w:rPr>
          <w:rFonts w:ascii="Tahoma" w:hAnsi="Tahoma"/>
          <w:b/>
          <w:sz w:val="24"/>
        </w:rPr>
        <w:t>(</w:t>
      </w:r>
      <w:r>
        <w:rPr>
          <w:rFonts w:ascii="Tahoma" w:hAnsi="Tahoma"/>
          <w:b/>
          <w:sz w:val="24"/>
        </w:rPr>
        <w:t>LYONDELLBASELL</w:t>
      </w:r>
      <w:r w:rsidR="009B2D61">
        <w:rPr>
          <w:rFonts w:ascii="Tahoma" w:hAnsi="Tahoma"/>
          <w:b/>
          <w:sz w:val="24"/>
        </w:rPr>
        <w:t>)</w:t>
      </w:r>
    </w:p>
    <w:p w:rsidR="00DB47EF" w:rsidRDefault="00DB47EF">
      <w:pPr>
        <w:jc w:val="center"/>
        <w:rPr>
          <w:sz w:val="24"/>
        </w:rPr>
      </w:pPr>
    </w:p>
    <w:p w:rsidR="00DB47EF" w:rsidRDefault="00DB47EF">
      <w:pPr>
        <w:spacing w:line="360" w:lineRule="exact"/>
        <w:rPr>
          <w:b/>
          <w:sz w:val="24"/>
        </w:rPr>
      </w:pPr>
      <w:r>
        <w:rPr>
          <w:b/>
          <w:sz w:val="24"/>
          <w:u w:val="single"/>
        </w:rPr>
        <w:t>PRESENTS :</w:t>
      </w:r>
    </w:p>
    <w:p w:rsidR="00DB47EF" w:rsidRDefault="00DB47EF">
      <w:pPr>
        <w:spacing w:line="120" w:lineRule="exact"/>
        <w:rPr>
          <w:b/>
          <w:i/>
          <w:sz w:val="24"/>
        </w:rPr>
      </w:pPr>
    </w:p>
    <w:p w:rsidR="00575977" w:rsidRDefault="00575977" w:rsidP="00575977">
      <w:pPr>
        <w:spacing w:line="120" w:lineRule="exact"/>
        <w:rPr>
          <w:b/>
          <w:i/>
          <w:sz w:val="24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575977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575977" w:rsidRPr="001D18C8" w:rsidRDefault="00575977" w:rsidP="00236562">
            <w:pPr>
              <w:jc w:val="center"/>
              <w:rPr>
                <w:b/>
                <w:szCs w:val="24"/>
              </w:rPr>
            </w:pPr>
            <w:r w:rsidRPr="001D18C8">
              <w:rPr>
                <w:b/>
                <w:szCs w:val="24"/>
              </w:rPr>
              <w:t>NOMS</w:t>
            </w:r>
          </w:p>
        </w:tc>
        <w:tc>
          <w:tcPr>
            <w:tcW w:w="3302" w:type="dxa"/>
            <w:shd w:val="clear" w:color="auto" w:fill="auto"/>
          </w:tcPr>
          <w:p w:rsidR="00575977" w:rsidRPr="001D18C8" w:rsidRDefault="00575977" w:rsidP="00236562">
            <w:pPr>
              <w:jc w:val="center"/>
              <w:rPr>
                <w:b/>
                <w:szCs w:val="24"/>
              </w:rPr>
            </w:pPr>
            <w:r w:rsidRPr="001D18C8">
              <w:rPr>
                <w:b/>
                <w:szCs w:val="24"/>
              </w:rPr>
              <w:t>PRENOMS</w:t>
            </w:r>
          </w:p>
        </w:tc>
        <w:tc>
          <w:tcPr>
            <w:tcW w:w="3302" w:type="dxa"/>
            <w:shd w:val="clear" w:color="auto" w:fill="auto"/>
          </w:tcPr>
          <w:p w:rsidR="00575977" w:rsidRPr="001D18C8" w:rsidRDefault="00575977" w:rsidP="00236562">
            <w:pPr>
              <w:jc w:val="center"/>
              <w:rPr>
                <w:b/>
                <w:szCs w:val="24"/>
              </w:rPr>
            </w:pPr>
            <w:r w:rsidRPr="001D18C8">
              <w:rPr>
                <w:b/>
                <w:szCs w:val="24"/>
              </w:rPr>
              <w:t>SOCIETES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ANDRADE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Claire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Groupe ADF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ARMANDI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Géraldine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IP13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AUBINAUD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Alexandra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ITGA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BARRY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Florence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ORTEC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BUGLIONI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Elodie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HELIATEC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CHARRIER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Danielle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AISMT 13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CLERC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Nicolas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NAPHTACHIMIE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COULIBALY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Karamoko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LYONDELLBASELL Berre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COUZINET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Graziella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SMS-ROTORK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GOUIN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René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KEMONE Fos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KADDOURI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Farah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SECAUTO/CLEMESSY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KANDIROU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Fatima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DALKIA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MALATERRE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Thierry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GEOGAZ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MONCEAU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Isabelle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HELIATEC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 xml:space="preserve">PAPPALARDO 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Charlotte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SNEF</w:t>
            </w:r>
          </w:p>
        </w:tc>
      </w:tr>
      <w:tr w:rsidR="003F401E" w:rsidRPr="001D18C8" w:rsidTr="00236562">
        <w:trPr>
          <w:trHeight w:val="263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PONS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Guillaume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FOSELEV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ROESSLINGER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Camille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ROUBERTIES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Sabine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CNIM</w:t>
            </w:r>
          </w:p>
        </w:tc>
      </w:tr>
      <w:tr w:rsidR="003F401E" w:rsidRPr="001D18C8" w:rsidTr="00236562">
        <w:trPr>
          <w:trHeight w:val="263"/>
        </w:trPr>
        <w:tc>
          <w:tcPr>
            <w:tcW w:w="3301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 xml:space="preserve">VALADE 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Térésa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236562">
            <w:pPr>
              <w:rPr>
                <w:szCs w:val="24"/>
              </w:rPr>
            </w:pPr>
            <w:r>
              <w:rPr>
                <w:szCs w:val="24"/>
              </w:rPr>
              <w:t>ACTUAL</w:t>
            </w:r>
          </w:p>
        </w:tc>
      </w:tr>
      <w:tr w:rsidR="00A0381A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A0381A" w:rsidRPr="001D18C8" w:rsidRDefault="00A0381A" w:rsidP="00236562">
            <w:pPr>
              <w:rPr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A0381A" w:rsidRPr="001D18C8" w:rsidRDefault="00A0381A" w:rsidP="00236562">
            <w:pPr>
              <w:rPr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A0381A" w:rsidRPr="001D18C8" w:rsidRDefault="00A0381A" w:rsidP="00236562">
            <w:pPr>
              <w:rPr>
                <w:szCs w:val="24"/>
              </w:rPr>
            </w:pPr>
          </w:p>
        </w:tc>
      </w:tr>
      <w:tr w:rsidR="003F401E" w:rsidRPr="001D18C8" w:rsidTr="00236562">
        <w:trPr>
          <w:trHeight w:val="263"/>
        </w:trPr>
        <w:tc>
          <w:tcPr>
            <w:tcW w:w="3301" w:type="dxa"/>
            <w:shd w:val="clear" w:color="auto" w:fill="auto"/>
          </w:tcPr>
          <w:p w:rsidR="003F401E" w:rsidRPr="001D18C8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LOIRE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Isabelle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MAI EUTIK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CHRISTOL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Olivier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MAI EUTIK</w:t>
            </w:r>
          </w:p>
        </w:tc>
      </w:tr>
      <w:tr w:rsidR="003F401E" w:rsidRPr="001D18C8" w:rsidTr="00DB08BA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UNGARO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Frédéric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3F401E">
            <w:pPr>
              <w:rPr>
                <w:szCs w:val="24"/>
              </w:rPr>
            </w:pP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Pr="001D18C8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GINESTE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Guillaume</w:t>
            </w:r>
          </w:p>
        </w:tc>
        <w:tc>
          <w:tcPr>
            <w:tcW w:w="3302" w:type="dxa"/>
            <w:shd w:val="clear" w:color="auto" w:fill="auto"/>
          </w:tcPr>
          <w:p w:rsidR="003F401E" w:rsidRPr="001D18C8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MMGIPHISE</w:t>
            </w:r>
          </w:p>
        </w:tc>
      </w:tr>
      <w:tr w:rsidR="003F401E" w:rsidRPr="001D18C8" w:rsidTr="00236562">
        <w:trPr>
          <w:trHeight w:val="248"/>
        </w:trPr>
        <w:tc>
          <w:tcPr>
            <w:tcW w:w="3301" w:type="dxa"/>
            <w:shd w:val="clear" w:color="auto" w:fill="auto"/>
          </w:tcPr>
          <w:p w:rsidR="003F401E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DECOSSE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Luc</w:t>
            </w:r>
          </w:p>
        </w:tc>
        <w:tc>
          <w:tcPr>
            <w:tcW w:w="3302" w:type="dxa"/>
            <w:shd w:val="clear" w:color="auto" w:fill="auto"/>
          </w:tcPr>
          <w:p w:rsidR="003F401E" w:rsidRDefault="003F401E" w:rsidP="003F401E">
            <w:pPr>
              <w:rPr>
                <w:szCs w:val="24"/>
              </w:rPr>
            </w:pPr>
            <w:r>
              <w:rPr>
                <w:szCs w:val="24"/>
              </w:rPr>
              <w:t>MMGIPHISE</w:t>
            </w:r>
          </w:p>
        </w:tc>
      </w:tr>
    </w:tbl>
    <w:p w:rsidR="00575977" w:rsidRDefault="00575977" w:rsidP="00575977">
      <w:pPr>
        <w:rPr>
          <w:sz w:val="24"/>
          <w:szCs w:val="24"/>
        </w:rPr>
      </w:pPr>
    </w:p>
    <w:p w:rsidR="00DB47EF" w:rsidRDefault="00DB47EF">
      <w:pPr>
        <w:rPr>
          <w:sz w:val="24"/>
          <w:szCs w:val="24"/>
        </w:rPr>
      </w:pPr>
    </w:p>
    <w:p w:rsidR="00DB47EF" w:rsidRDefault="00D37B70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1</w:t>
      </w:r>
      <w:r w:rsidR="00DB47EF">
        <w:rPr>
          <w:b/>
          <w:i/>
          <w:sz w:val="28"/>
          <w:szCs w:val="28"/>
        </w:rPr>
        <w:t xml:space="preserve">) </w:t>
      </w:r>
      <w:r w:rsidR="009B2D61">
        <w:rPr>
          <w:b/>
          <w:i/>
          <w:sz w:val="28"/>
          <w:szCs w:val="28"/>
        </w:rPr>
        <w:t>Point sur les GT</w:t>
      </w:r>
    </w:p>
    <w:p w:rsidR="00DB47EF" w:rsidRDefault="00D37B70" w:rsidP="00D37B70">
      <w:pPr>
        <w:pStyle w:val="Titre2"/>
      </w:pPr>
      <w:r>
        <w:t xml:space="preserve">1.1 </w:t>
      </w:r>
      <w:r w:rsidR="00950C1E">
        <w:t xml:space="preserve">GT </w:t>
      </w:r>
      <w:r w:rsidR="003F401E">
        <w:t>Mesurages</w:t>
      </w:r>
    </w:p>
    <w:p w:rsidR="00826EC1" w:rsidRDefault="003F401E" w:rsidP="00826EC1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En cours de rédaction</w:t>
      </w:r>
    </w:p>
    <w:p w:rsidR="003F401E" w:rsidRDefault="003F401E" w:rsidP="00826EC1">
      <w:pPr>
        <w:tabs>
          <w:tab w:val="left" w:pos="567"/>
        </w:tabs>
        <w:ind w:left="360"/>
        <w:rPr>
          <w:sz w:val="24"/>
          <w:szCs w:val="24"/>
        </w:rPr>
      </w:pPr>
    </w:p>
    <w:p w:rsidR="009441EF" w:rsidRPr="00826EC1" w:rsidRDefault="00D37B70" w:rsidP="00D37B70">
      <w:pPr>
        <w:pStyle w:val="Titre2"/>
      </w:pPr>
      <w:r>
        <w:t xml:space="preserve">1.2 </w:t>
      </w:r>
      <w:r w:rsidR="009D5935">
        <w:t>GT</w:t>
      </w:r>
      <w:r w:rsidR="00851DC0">
        <w:t xml:space="preserve"> </w:t>
      </w:r>
      <w:r w:rsidR="003F401E">
        <w:t>Formation Hygiène Industrielle</w:t>
      </w:r>
    </w:p>
    <w:p w:rsidR="00000000" w:rsidRPr="003F401E" w:rsidRDefault="003F401E" w:rsidP="00DE2BFC">
      <w:pPr>
        <w:numPr>
          <w:ilvl w:val="0"/>
          <w:numId w:val="1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1</w:t>
      </w:r>
      <w:r w:rsidRPr="003F401E">
        <w:rPr>
          <w:sz w:val="24"/>
          <w:szCs w:val="24"/>
          <w:vertAlign w:val="superscript"/>
        </w:rPr>
        <w:t>ère</w:t>
      </w:r>
      <w:r w:rsidRPr="003F401E">
        <w:rPr>
          <w:sz w:val="24"/>
          <w:szCs w:val="24"/>
        </w:rPr>
        <w:t xml:space="preserve"> réunion le 9/02/2017</w:t>
      </w:r>
    </w:p>
    <w:p w:rsidR="00000000" w:rsidRPr="003F401E" w:rsidRDefault="003F401E" w:rsidP="00DE2BFC">
      <w:pPr>
        <w:numPr>
          <w:ilvl w:val="0"/>
          <w:numId w:val="1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Bilan</w:t>
      </w:r>
    </w:p>
    <w:p w:rsidR="00000000" w:rsidRPr="003F401E" w:rsidRDefault="003F401E" w:rsidP="00DE2BFC">
      <w:pPr>
        <w:numPr>
          <w:ilvl w:val="1"/>
          <w:numId w:val="1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Manque de formation de base</w:t>
      </w:r>
    </w:p>
    <w:p w:rsidR="00000000" w:rsidRPr="003F401E" w:rsidRDefault="003F401E" w:rsidP="00DE2BFC">
      <w:pPr>
        <w:numPr>
          <w:ilvl w:val="1"/>
          <w:numId w:val="1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Point sur l’existant</w:t>
      </w:r>
    </w:p>
    <w:p w:rsidR="00000000" w:rsidRPr="003F401E" w:rsidRDefault="003F401E" w:rsidP="00DE2BFC">
      <w:pPr>
        <w:numPr>
          <w:ilvl w:val="0"/>
          <w:numId w:val="1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Objectifs</w:t>
      </w:r>
    </w:p>
    <w:p w:rsidR="00000000" w:rsidRPr="003F401E" w:rsidRDefault="003F401E" w:rsidP="00DE2BFC">
      <w:pPr>
        <w:numPr>
          <w:ilvl w:val="1"/>
          <w:numId w:val="1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Durée de la formation</w:t>
      </w:r>
    </w:p>
    <w:p w:rsidR="00000000" w:rsidRPr="003F401E" w:rsidRDefault="003F401E" w:rsidP="00DE2BFC">
      <w:pPr>
        <w:numPr>
          <w:ilvl w:val="1"/>
          <w:numId w:val="1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 xml:space="preserve">Modalités de diffusion </w:t>
      </w:r>
    </w:p>
    <w:p w:rsidR="00000000" w:rsidRPr="003F401E" w:rsidRDefault="003F401E" w:rsidP="00DE2BFC">
      <w:pPr>
        <w:numPr>
          <w:ilvl w:val="0"/>
          <w:numId w:val="1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Prochaine réunion le 06/04/2014 à 13h30</w:t>
      </w:r>
    </w:p>
    <w:p w:rsidR="003F401E" w:rsidRDefault="003F401E" w:rsidP="003F401E">
      <w:pPr>
        <w:tabs>
          <w:tab w:val="left" w:pos="567"/>
        </w:tabs>
        <w:rPr>
          <w:sz w:val="24"/>
          <w:szCs w:val="24"/>
        </w:rPr>
      </w:pPr>
    </w:p>
    <w:p w:rsidR="00B40F82" w:rsidRDefault="00B40F82" w:rsidP="00D37B70">
      <w:pPr>
        <w:pStyle w:val="Titre2"/>
      </w:pPr>
      <w:r>
        <w:lastRenderedPageBreak/>
        <w:t xml:space="preserve">1.3 GT </w:t>
      </w:r>
      <w:r w:rsidR="003F401E">
        <w:t>Métiers HSEQ</w:t>
      </w:r>
    </w:p>
    <w:p w:rsidR="00000000" w:rsidRPr="003F401E" w:rsidRDefault="003F401E" w:rsidP="00DE2BFC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1</w:t>
      </w:r>
      <w:r w:rsidRPr="003F401E">
        <w:rPr>
          <w:sz w:val="24"/>
          <w:szCs w:val="24"/>
          <w:vertAlign w:val="superscript"/>
        </w:rPr>
        <w:t>ère</w:t>
      </w:r>
      <w:r w:rsidRPr="003F401E">
        <w:rPr>
          <w:sz w:val="24"/>
          <w:szCs w:val="24"/>
        </w:rPr>
        <w:t xml:space="preserve"> réunion le 02/03/2017</w:t>
      </w:r>
    </w:p>
    <w:p w:rsidR="00000000" w:rsidRPr="003F401E" w:rsidRDefault="003F401E" w:rsidP="00DE2BFC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 xml:space="preserve">Bilan </w:t>
      </w:r>
    </w:p>
    <w:p w:rsidR="00000000" w:rsidRPr="003F401E" w:rsidRDefault="003F401E" w:rsidP="00DE2BFC">
      <w:pPr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Point sur les différentes appellations de postes</w:t>
      </w:r>
    </w:p>
    <w:p w:rsidR="00000000" w:rsidRPr="003F401E" w:rsidRDefault="003F401E" w:rsidP="00DE2BFC">
      <w:pPr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Définition des métiers et des missions</w:t>
      </w:r>
    </w:p>
    <w:p w:rsidR="00000000" w:rsidRPr="003F401E" w:rsidRDefault="003F401E" w:rsidP="00DE2BFC">
      <w:pPr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Définition du plan métier</w:t>
      </w:r>
    </w:p>
    <w:p w:rsidR="00000000" w:rsidRPr="003F401E" w:rsidRDefault="003F401E" w:rsidP="00DE2BFC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Objectifs</w:t>
      </w:r>
    </w:p>
    <w:p w:rsidR="00000000" w:rsidRPr="003F401E" w:rsidRDefault="003F401E" w:rsidP="00DE2BFC">
      <w:pPr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Définir des fiches métiers</w:t>
      </w:r>
      <w:r w:rsidR="00855071">
        <w:rPr>
          <w:sz w:val="24"/>
          <w:szCs w:val="24"/>
        </w:rPr>
        <w:t xml:space="preserve"> </w:t>
      </w:r>
      <w:r w:rsidRPr="003F401E">
        <w:rPr>
          <w:sz w:val="24"/>
          <w:szCs w:val="24"/>
        </w:rPr>
        <w:t>(H, S, E, Q)/postes</w:t>
      </w:r>
    </w:p>
    <w:p w:rsidR="00000000" w:rsidRPr="003F401E" w:rsidRDefault="00855071" w:rsidP="00DE2BFC">
      <w:pPr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Valoriser le métier HSE : « l’HSE une réelle rentabilité pour l’entreprise »</w:t>
      </w:r>
    </w:p>
    <w:p w:rsidR="00000000" w:rsidRPr="003F401E" w:rsidRDefault="003F401E" w:rsidP="00DE2BFC">
      <w:pPr>
        <w:numPr>
          <w:ilvl w:val="0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Prochaines réunions</w:t>
      </w:r>
    </w:p>
    <w:p w:rsidR="00000000" w:rsidRPr="003F401E" w:rsidRDefault="003F401E" w:rsidP="00DE2BFC">
      <w:pPr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28/03/2017 à 9h30</w:t>
      </w:r>
    </w:p>
    <w:p w:rsidR="00000000" w:rsidRPr="003F401E" w:rsidRDefault="003F401E" w:rsidP="00DE2BFC">
      <w:pPr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11/05/2017 à 9h30</w:t>
      </w:r>
    </w:p>
    <w:p w:rsidR="00B40F82" w:rsidRDefault="00B40F82" w:rsidP="00B40F82">
      <w:pPr>
        <w:tabs>
          <w:tab w:val="left" w:pos="567"/>
        </w:tabs>
        <w:ind w:left="360"/>
        <w:rPr>
          <w:sz w:val="24"/>
          <w:szCs w:val="24"/>
        </w:rPr>
      </w:pPr>
    </w:p>
    <w:p w:rsidR="00DB47EF" w:rsidRDefault="00D37B70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2</w:t>
      </w:r>
      <w:r w:rsidR="00DB47EF">
        <w:rPr>
          <w:b/>
          <w:i/>
          <w:sz w:val="28"/>
          <w:szCs w:val="28"/>
        </w:rPr>
        <w:t xml:space="preserve">) </w:t>
      </w:r>
      <w:r w:rsidR="003F401E">
        <w:rPr>
          <w:b/>
          <w:i/>
          <w:sz w:val="28"/>
          <w:szCs w:val="28"/>
        </w:rPr>
        <w:t>Semaine de la SOFHYT</w:t>
      </w:r>
    </w:p>
    <w:p w:rsidR="001C40F3" w:rsidRDefault="003F401E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Comme l’an dernier la </w:t>
      </w:r>
      <w:r w:rsidRPr="003F401E">
        <w:rPr>
          <w:b/>
          <w:sz w:val="24"/>
          <w:szCs w:val="24"/>
        </w:rPr>
        <w:t>SO</w:t>
      </w:r>
      <w:r>
        <w:rPr>
          <w:sz w:val="24"/>
          <w:szCs w:val="24"/>
        </w:rPr>
        <w:t xml:space="preserve">ciété </w:t>
      </w:r>
      <w:r w:rsidRPr="003F401E">
        <w:rPr>
          <w:b/>
          <w:sz w:val="24"/>
          <w:szCs w:val="24"/>
        </w:rPr>
        <w:t>F</w:t>
      </w:r>
      <w:r>
        <w:rPr>
          <w:sz w:val="24"/>
          <w:szCs w:val="24"/>
        </w:rPr>
        <w:t xml:space="preserve">rançaise des </w:t>
      </w:r>
      <w:r w:rsidRPr="003F401E">
        <w:rPr>
          <w:b/>
          <w:sz w:val="24"/>
          <w:szCs w:val="24"/>
        </w:rPr>
        <w:t>HY</w:t>
      </w:r>
      <w:r>
        <w:rPr>
          <w:sz w:val="24"/>
          <w:szCs w:val="24"/>
        </w:rPr>
        <w:t xml:space="preserve">giénistes du </w:t>
      </w:r>
      <w:r w:rsidRPr="003F401E">
        <w:rPr>
          <w:b/>
          <w:sz w:val="24"/>
          <w:szCs w:val="24"/>
        </w:rPr>
        <w:t>T</w:t>
      </w:r>
      <w:r>
        <w:rPr>
          <w:sz w:val="24"/>
          <w:szCs w:val="24"/>
        </w:rPr>
        <w:t>ravail organise une semaine d’échanges :</w:t>
      </w:r>
    </w:p>
    <w:p w:rsidR="00000000" w:rsidRPr="003F401E" w:rsidRDefault="003F401E" w:rsidP="00DE2BFC">
      <w:pPr>
        <w:numPr>
          <w:ilvl w:val="0"/>
          <w:numId w:val="3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PREVENTICA les 20, 21 et 22</w:t>
      </w:r>
      <w:r w:rsidR="00040236">
        <w:rPr>
          <w:sz w:val="24"/>
          <w:szCs w:val="24"/>
        </w:rPr>
        <w:t xml:space="preserve"> avec un stand et une conférence</w:t>
      </w:r>
    </w:p>
    <w:p w:rsidR="00000000" w:rsidRPr="003F401E" w:rsidRDefault="003F401E" w:rsidP="00DE2BFC">
      <w:pPr>
        <w:numPr>
          <w:ilvl w:val="0"/>
          <w:numId w:val="3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Assemblée Générale le 22</w:t>
      </w:r>
    </w:p>
    <w:p w:rsidR="00000000" w:rsidRPr="003F401E" w:rsidRDefault="003F401E" w:rsidP="00DE2BFC">
      <w:pPr>
        <w:numPr>
          <w:ilvl w:val="0"/>
          <w:numId w:val="3"/>
        </w:numPr>
        <w:tabs>
          <w:tab w:val="left" w:pos="567"/>
        </w:tabs>
        <w:rPr>
          <w:sz w:val="24"/>
          <w:szCs w:val="24"/>
        </w:rPr>
      </w:pPr>
      <w:r w:rsidRPr="003F401E">
        <w:rPr>
          <w:sz w:val="24"/>
          <w:szCs w:val="24"/>
        </w:rPr>
        <w:t>Forum le 23</w:t>
      </w:r>
      <w:r w:rsidR="00040236">
        <w:rPr>
          <w:sz w:val="24"/>
          <w:szCs w:val="24"/>
        </w:rPr>
        <w:t xml:space="preserve"> avec pour thème : </w:t>
      </w:r>
      <w:r w:rsidR="00855071">
        <w:rPr>
          <w:sz w:val="24"/>
          <w:szCs w:val="24"/>
        </w:rPr>
        <w:t>« Comment évaluer le risque sans mesure »</w:t>
      </w:r>
    </w:p>
    <w:p w:rsidR="003F401E" w:rsidRPr="00004882" w:rsidRDefault="003F401E" w:rsidP="00855071">
      <w:pPr>
        <w:tabs>
          <w:tab w:val="left" w:pos="567"/>
        </w:tabs>
        <w:rPr>
          <w:sz w:val="24"/>
          <w:szCs w:val="24"/>
        </w:rPr>
      </w:pPr>
    </w:p>
    <w:p w:rsidR="007914E2" w:rsidRPr="00855071" w:rsidRDefault="00855071" w:rsidP="007914E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3) Enquête EPSEAL</w:t>
      </w:r>
      <w:r w:rsidR="007914E2" w:rsidRPr="007914E2">
        <w:rPr>
          <w:b/>
          <w:bCs/>
          <w:sz w:val="24"/>
          <w:szCs w:val="24"/>
        </w:rPr>
        <w:t xml:space="preserve"> </w:t>
      </w:r>
      <w:r w:rsidR="007914E2">
        <w:rPr>
          <w:b/>
          <w:bCs/>
          <w:sz w:val="24"/>
          <w:szCs w:val="24"/>
        </w:rPr>
        <w:t>(</w:t>
      </w:r>
      <w:r w:rsidR="007914E2" w:rsidRPr="00855071">
        <w:rPr>
          <w:b/>
          <w:bCs/>
          <w:sz w:val="24"/>
          <w:szCs w:val="24"/>
        </w:rPr>
        <w:t>E</w:t>
      </w:r>
      <w:r w:rsidR="007914E2" w:rsidRPr="00855071">
        <w:rPr>
          <w:sz w:val="24"/>
          <w:szCs w:val="24"/>
        </w:rPr>
        <w:t xml:space="preserve">tude </w:t>
      </w:r>
      <w:r w:rsidR="007914E2" w:rsidRPr="00855071">
        <w:rPr>
          <w:b/>
          <w:bCs/>
          <w:sz w:val="24"/>
          <w:szCs w:val="24"/>
        </w:rPr>
        <w:t>P</w:t>
      </w:r>
      <w:r w:rsidR="007914E2" w:rsidRPr="00855071">
        <w:rPr>
          <w:sz w:val="24"/>
          <w:szCs w:val="24"/>
        </w:rPr>
        <w:t xml:space="preserve">articipative en </w:t>
      </w:r>
      <w:r w:rsidR="007914E2" w:rsidRPr="00855071">
        <w:rPr>
          <w:b/>
          <w:bCs/>
          <w:sz w:val="24"/>
          <w:szCs w:val="24"/>
        </w:rPr>
        <w:t>S</w:t>
      </w:r>
      <w:r w:rsidR="007914E2" w:rsidRPr="00855071">
        <w:rPr>
          <w:sz w:val="24"/>
          <w:szCs w:val="24"/>
        </w:rPr>
        <w:t xml:space="preserve">anté </w:t>
      </w:r>
      <w:r w:rsidR="007914E2" w:rsidRPr="00855071">
        <w:rPr>
          <w:b/>
          <w:bCs/>
          <w:sz w:val="24"/>
          <w:szCs w:val="24"/>
        </w:rPr>
        <w:t>E</w:t>
      </w:r>
      <w:r w:rsidR="007914E2" w:rsidRPr="00855071">
        <w:rPr>
          <w:sz w:val="24"/>
          <w:szCs w:val="24"/>
        </w:rPr>
        <w:t xml:space="preserve">nvironnement </w:t>
      </w:r>
      <w:r w:rsidR="007914E2" w:rsidRPr="00855071">
        <w:rPr>
          <w:b/>
          <w:bCs/>
          <w:sz w:val="24"/>
          <w:szCs w:val="24"/>
        </w:rPr>
        <w:t>A</w:t>
      </w:r>
      <w:r w:rsidR="007914E2" w:rsidRPr="00855071">
        <w:rPr>
          <w:sz w:val="24"/>
          <w:szCs w:val="24"/>
        </w:rPr>
        <w:t xml:space="preserve">ncrée </w:t>
      </w:r>
      <w:r w:rsidR="007914E2" w:rsidRPr="00855071">
        <w:rPr>
          <w:b/>
          <w:bCs/>
          <w:sz w:val="24"/>
          <w:szCs w:val="24"/>
        </w:rPr>
        <w:t>L</w:t>
      </w:r>
      <w:r w:rsidR="007914E2" w:rsidRPr="00855071">
        <w:rPr>
          <w:sz w:val="24"/>
          <w:szCs w:val="24"/>
        </w:rPr>
        <w:t>ocalement</w:t>
      </w:r>
      <w:r w:rsidR="007914E2">
        <w:rPr>
          <w:sz w:val="24"/>
          <w:szCs w:val="24"/>
        </w:rPr>
        <w:t>)</w:t>
      </w:r>
      <w:r w:rsidR="007914E2" w:rsidRPr="00855071">
        <w:rPr>
          <w:sz w:val="24"/>
          <w:szCs w:val="24"/>
        </w:rPr>
        <w:t xml:space="preserve"> </w:t>
      </w:r>
    </w:p>
    <w:p w:rsidR="00855071" w:rsidRPr="00855071" w:rsidRDefault="00855071" w:rsidP="00855071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Il s’agit d’une e</w:t>
      </w:r>
      <w:r w:rsidRPr="00855071">
        <w:rPr>
          <w:sz w:val="24"/>
          <w:szCs w:val="24"/>
        </w:rPr>
        <w:t xml:space="preserve">nquête conjointe </w:t>
      </w:r>
      <w:r w:rsidR="007914E2">
        <w:rPr>
          <w:sz w:val="24"/>
          <w:szCs w:val="24"/>
        </w:rPr>
        <w:t xml:space="preserve">franco-américaine </w:t>
      </w:r>
      <w:r w:rsidRPr="00855071">
        <w:rPr>
          <w:sz w:val="24"/>
          <w:szCs w:val="24"/>
        </w:rPr>
        <w:t>:</w:t>
      </w:r>
    </w:p>
    <w:p w:rsidR="00000000" w:rsidRPr="00855071" w:rsidRDefault="00855071" w:rsidP="00DE2BFC">
      <w:pPr>
        <w:numPr>
          <w:ilvl w:val="0"/>
          <w:numId w:val="4"/>
        </w:numPr>
        <w:tabs>
          <w:tab w:val="left" w:pos="567"/>
          <w:tab w:val="num" w:pos="720"/>
        </w:tabs>
        <w:rPr>
          <w:sz w:val="24"/>
          <w:szCs w:val="24"/>
        </w:rPr>
      </w:pPr>
      <w:r w:rsidRPr="00855071">
        <w:rPr>
          <w:sz w:val="24"/>
          <w:szCs w:val="24"/>
          <w:lang w:val="en-US"/>
        </w:rPr>
        <w:t>Virginia Tech University, Washington DC</w:t>
      </w:r>
      <w:r w:rsidRPr="00855071">
        <w:rPr>
          <w:sz w:val="24"/>
          <w:szCs w:val="24"/>
          <w:lang w:val="en-US"/>
        </w:rPr>
        <w:tab/>
      </w:r>
    </w:p>
    <w:p w:rsidR="00000000" w:rsidRPr="00855071" w:rsidRDefault="00855071" w:rsidP="00DE2BFC">
      <w:pPr>
        <w:numPr>
          <w:ilvl w:val="0"/>
          <w:numId w:val="4"/>
        </w:numPr>
        <w:tabs>
          <w:tab w:val="left" w:pos="567"/>
          <w:tab w:val="num" w:pos="720"/>
        </w:tabs>
        <w:rPr>
          <w:sz w:val="24"/>
          <w:szCs w:val="24"/>
        </w:rPr>
      </w:pPr>
      <w:r w:rsidRPr="00855071">
        <w:rPr>
          <w:sz w:val="24"/>
          <w:szCs w:val="24"/>
          <w:lang w:val="en-US"/>
        </w:rPr>
        <w:t>Centre Norbert Elias, Marseille</w:t>
      </w:r>
      <w:r w:rsidRPr="00855071">
        <w:rPr>
          <w:sz w:val="24"/>
          <w:szCs w:val="24"/>
          <w:lang w:val="en-US"/>
        </w:rPr>
        <w:tab/>
      </w:r>
    </w:p>
    <w:p w:rsidR="00000000" w:rsidRPr="00855071" w:rsidRDefault="00855071" w:rsidP="00DE2BFC">
      <w:pPr>
        <w:numPr>
          <w:ilvl w:val="0"/>
          <w:numId w:val="4"/>
        </w:numPr>
        <w:tabs>
          <w:tab w:val="left" w:pos="567"/>
          <w:tab w:val="num" w:pos="720"/>
        </w:tabs>
        <w:rPr>
          <w:sz w:val="24"/>
          <w:szCs w:val="24"/>
        </w:rPr>
      </w:pPr>
      <w:r w:rsidRPr="00855071">
        <w:rPr>
          <w:sz w:val="24"/>
          <w:szCs w:val="24"/>
          <w:lang w:val="en-US"/>
        </w:rPr>
        <w:t>University of California, Berkeley</w:t>
      </w:r>
      <w:r w:rsidRPr="00855071">
        <w:rPr>
          <w:sz w:val="24"/>
          <w:szCs w:val="24"/>
          <w:lang w:val="en-US"/>
        </w:rPr>
        <w:tab/>
      </w:r>
    </w:p>
    <w:p w:rsidR="007914E2" w:rsidRDefault="007914E2" w:rsidP="00855071">
      <w:pPr>
        <w:tabs>
          <w:tab w:val="left" w:pos="567"/>
        </w:tabs>
        <w:ind w:left="360"/>
        <w:rPr>
          <w:sz w:val="24"/>
          <w:szCs w:val="24"/>
          <w:lang w:val="en-US"/>
        </w:rPr>
      </w:pPr>
    </w:p>
    <w:p w:rsidR="00855071" w:rsidRDefault="00855071" w:rsidP="00855071">
      <w:pPr>
        <w:tabs>
          <w:tab w:val="left" w:pos="567"/>
        </w:tabs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Cette e</w:t>
      </w:r>
      <w:r w:rsidRPr="00855071">
        <w:rPr>
          <w:sz w:val="24"/>
          <w:szCs w:val="24"/>
          <w:lang w:val="en-US"/>
        </w:rPr>
        <w:t xml:space="preserve">nquête </w:t>
      </w:r>
      <w:r>
        <w:rPr>
          <w:sz w:val="24"/>
          <w:szCs w:val="24"/>
          <w:lang w:val="en-US"/>
        </w:rPr>
        <w:t xml:space="preserve">à été réalisée </w:t>
      </w:r>
      <w:r w:rsidRPr="00855071">
        <w:rPr>
          <w:sz w:val="24"/>
          <w:szCs w:val="24"/>
          <w:lang w:val="en-US"/>
        </w:rPr>
        <w:t xml:space="preserve">sur 2 villes </w:t>
      </w:r>
      <w:r w:rsidRPr="00855071">
        <w:rPr>
          <w:sz w:val="24"/>
          <w:szCs w:val="24"/>
          <w:lang w:val="en-US"/>
        </w:rPr>
        <w:t>(Fos et Port Saint Louis)</w:t>
      </w:r>
      <w:r>
        <w:rPr>
          <w:sz w:val="24"/>
          <w:szCs w:val="24"/>
          <w:lang w:val="en-US"/>
        </w:rPr>
        <w:t>, de juin à décembre 2015.</w:t>
      </w:r>
    </w:p>
    <w:p w:rsidR="00855071" w:rsidRPr="00855071" w:rsidRDefault="00855071" w:rsidP="00855071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L’ANSES a participé, en partie, à son financement. Mais il faut reconnaitre qu’il n’y a pas une grande méthodologie scientifique. Il s’agit surtout d’</w:t>
      </w:r>
      <w:r w:rsidR="007914E2">
        <w:rPr>
          <w:sz w:val="24"/>
          <w:szCs w:val="24"/>
          <w:lang w:val="en-US"/>
        </w:rPr>
        <w:t>un qustionnaire</w:t>
      </w:r>
    </w:p>
    <w:p w:rsidR="00F27C7F" w:rsidRDefault="00855071" w:rsidP="00855071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>Il y a eu par contre de très f</w:t>
      </w:r>
      <w:r w:rsidRPr="00855071">
        <w:rPr>
          <w:sz w:val="24"/>
          <w:szCs w:val="24"/>
          <w:lang w:val="en-US"/>
        </w:rPr>
        <w:t>ortes retombées médiatiques</w:t>
      </w:r>
      <w:r w:rsidR="007914E2">
        <w:rPr>
          <w:sz w:val="24"/>
          <w:szCs w:val="24"/>
          <w:lang w:val="en-US"/>
        </w:rPr>
        <w:t xml:space="preserve"> compte tenu des résultats annoncés (</w:t>
      </w:r>
      <w:hyperlink r:id="rId8" w:history="1">
        <w:r w:rsidR="007914E2" w:rsidRPr="00BB6ED3">
          <w:rPr>
            <w:rStyle w:val="Lienhypertexte"/>
            <w:sz w:val="24"/>
            <w:szCs w:val="24"/>
            <w:lang w:val="en-US"/>
          </w:rPr>
          <w:t>www.fosepseal.hypotheses.org</w:t>
        </w:r>
      </w:hyperlink>
      <w:r w:rsidR="007914E2">
        <w:rPr>
          <w:sz w:val="24"/>
          <w:szCs w:val="24"/>
          <w:lang w:val="en-US"/>
        </w:rPr>
        <w:t xml:space="preserve">) </w:t>
      </w:r>
    </w:p>
    <w:p w:rsidR="00F27C7F" w:rsidRDefault="00F27C7F">
      <w:pPr>
        <w:tabs>
          <w:tab w:val="left" w:pos="567"/>
        </w:tabs>
        <w:ind w:left="360"/>
        <w:rPr>
          <w:sz w:val="24"/>
          <w:szCs w:val="24"/>
        </w:rPr>
      </w:pPr>
    </w:p>
    <w:p w:rsidR="00DB47EF" w:rsidRDefault="003F401E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4</w:t>
      </w:r>
      <w:r w:rsidR="00DB47EF">
        <w:rPr>
          <w:b/>
          <w:i/>
          <w:sz w:val="28"/>
          <w:szCs w:val="28"/>
        </w:rPr>
        <w:t xml:space="preserve">) </w:t>
      </w:r>
      <w:r w:rsidR="00F27C7F">
        <w:rPr>
          <w:b/>
          <w:i/>
          <w:sz w:val="28"/>
          <w:szCs w:val="28"/>
        </w:rPr>
        <w:t>Divers</w:t>
      </w:r>
    </w:p>
    <w:p w:rsidR="00F373B7" w:rsidRDefault="007914E2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4.1 Loi Travail</w:t>
      </w:r>
    </w:p>
    <w:p w:rsidR="007914E2" w:rsidRDefault="007914E2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4.1.1 Droit à la déconnexion</w:t>
      </w:r>
    </w:p>
    <w:p w:rsidR="00000000" w:rsidRPr="007914E2" w:rsidRDefault="007914E2" w:rsidP="00DE2BFC">
      <w:pPr>
        <w:numPr>
          <w:ilvl w:val="0"/>
          <w:numId w:val="5"/>
        </w:numPr>
        <w:tabs>
          <w:tab w:val="left" w:pos="567"/>
        </w:tabs>
        <w:rPr>
          <w:sz w:val="24"/>
          <w:szCs w:val="24"/>
        </w:rPr>
      </w:pPr>
      <w:r w:rsidRPr="007914E2">
        <w:rPr>
          <w:sz w:val="24"/>
          <w:szCs w:val="24"/>
        </w:rPr>
        <w:t xml:space="preserve">Droit à la déconnexion </w:t>
      </w:r>
      <w:r w:rsidRPr="007914E2">
        <w:rPr>
          <w:sz w:val="24"/>
          <w:szCs w:val="24"/>
        </w:rPr>
        <w:sym w:font="Wingdings" w:char="F0E0"/>
      </w:r>
      <w:r w:rsidRPr="007914E2">
        <w:rPr>
          <w:sz w:val="24"/>
          <w:szCs w:val="24"/>
        </w:rPr>
        <w:t xml:space="preserve"> permet de tracer une ligne franche entre</w:t>
      </w:r>
      <w:hyperlink r:id="rId9" w:history="1">
        <w:r w:rsidR="00DE2BFC" w:rsidRPr="007914E2">
          <w:rPr>
            <w:rStyle w:val="Lienhypertexte"/>
            <w:sz w:val="24"/>
            <w:szCs w:val="24"/>
          </w:rPr>
          <w:t> vie privée et vie professionne</w:t>
        </w:r>
        <w:r w:rsidR="00DE2BFC" w:rsidRPr="007914E2">
          <w:rPr>
            <w:rStyle w:val="Lienhypertexte"/>
            <w:sz w:val="24"/>
            <w:szCs w:val="24"/>
          </w:rPr>
          <w:t>lle</w:t>
        </w:r>
      </w:hyperlink>
      <w:r w:rsidRPr="007914E2">
        <w:rPr>
          <w:sz w:val="24"/>
          <w:szCs w:val="24"/>
        </w:rPr>
        <w:t>. Concrètement, l’entreprise devra prendre des mesures visant à</w:t>
      </w:r>
      <w:r w:rsidRPr="007914E2">
        <w:rPr>
          <w:b/>
          <w:bCs/>
          <w:sz w:val="24"/>
          <w:szCs w:val="24"/>
        </w:rPr>
        <w:t> réguler les outils numériques professionnels</w:t>
      </w:r>
      <w:r w:rsidRPr="007914E2">
        <w:rPr>
          <w:sz w:val="24"/>
          <w:szCs w:val="24"/>
        </w:rPr>
        <w:t> afin de réduire leur utilisation en dehors des heures de travail à la portion la plus congrue possible.</w:t>
      </w:r>
    </w:p>
    <w:p w:rsidR="007914E2" w:rsidRDefault="007914E2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4.1.2 Compte Personnel d’Activité</w:t>
      </w:r>
    </w:p>
    <w:p w:rsidR="007914E2" w:rsidRDefault="007914E2" w:rsidP="00DE2BFC">
      <w:pPr>
        <w:numPr>
          <w:ilvl w:val="0"/>
          <w:numId w:val="6"/>
        </w:numPr>
        <w:tabs>
          <w:tab w:val="left" w:pos="567"/>
        </w:tabs>
        <w:rPr>
          <w:sz w:val="24"/>
          <w:szCs w:val="24"/>
        </w:rPr>
      </w:pPr>
      <w:r w:rsidRPr="007914E2">
        <w:rPr>
          <w:sz w:val="24"/>
          <w:szCs w:val="24"/>
        </w:rPr>
        <w:t xml:space="preserve">Activation du Compte Personnel d’Activité </w:t>
      </w:r>
      <w:r w:rsidRPr="007914E2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il regroupe </w:t>
      </w:r>
      <w:r w:rsidRPr="007914E2">
        <w:rPr>
          <w:sz w:val="24"/>
          <w:szCs w:val="24"/>
        </w:rPr>
        <w:t>:</w:t>
      </w:r>
    </w:p>
    <w:p w:rsidR="007914E2" w:rsidRDefault="007914E2" w:rsidP="00DE2BFC">
      <w:pPr>
        <w:numPr>
          <w:ilvl w:val="1"/>
          <w:numId w:val="6"/>
        </w:numPr>
        <w:tabs>
          <w:tab w:val="left" w:pos="567"/>
        </w:tabs>
        <w:rPr>
          <w:sz w:val="24"/>
          <w:szCs w:val="24"/>
        </w:rPr>
      </w:pPr>
      <w:r w:rsidRPr="007914E2">
        <w:rPr>
          <w:sz w:val="24"/>
          <w:szCs w:val="24"/>
        </w:rPr>
        <w:t xml:space="preserve">Le Compte Personnel de Formation </w:t>
      </w:r>
    </w:p>
    <w:p w:rsidR="00000000" w:rsidRPr="007914E2" w:rsidRDefault="007914E2" w:rsidP="00DE2BFC">
      <w:pPr>
        <w:numPr>
          <w:ilvl w:val="1"/>
          <w:numId w:val="6"/>
        </w:numPr>
        <w:tabs>
          <w:tab w:val="left" w:pos="567"/>
        </w:tabs>
        <w:rPr>
          <w:sz w:val="24"/>
          <w:szCs w:val="24"/>
        </w:rPr>
      </w:pPr>
      <w:r w:rsidRPr="007914E2">
        <w:rPr>
          <w:sz w:val="24"/>
          <w:szCs w:val="24"/>
        </w:rPr>
        <w:t>Le Compte Personnel de Pénibilité</w:t>
      </w:r>
    </w:p>
    <w:p w:rsidR="007914E2" w:rsidRDefault="007914E2">
      <w:pPr>
        <w:tabs>
          <w:tab w:val="left" w:pos="567"/>
        </w:tabs>
        <w:ind w:left="360"/>
        <w:rPr>
          <w:sz w:val="24"/>
          <w:szCs w:val="24"/>
        </w:rPr>
      </w:pPr>
    </w:p>
    <w:p w:rsidR="00B3085A" w:rsidRDefault="007914E2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t>4.2 Lombalgies</w:t>
      </w:r>
    </w:p>
    <w:p w:rsidR="007914E2" w:rsidRPr="007914E2" w:rsidRDefault="007914E2" w:rsidP="007914E2">
      <w:pPr>
        <w:tabs>
          <w:tab w:val="left" w:pos="567"/>
        </w:tabs>
        <w:ind w:left="360"/>
        <w:rPr>
          <w:sz w:val="24"/>
          <w:szCs w:val="24"/>
        </w:rPr>
      </w:pPr>
      <w:r w:rsidRPr="007914E2">
        <w:rPr>
          <w:sz w:val="24"/>
          <w:szCs w:val="24"/>
        </w:rPr>
        <w:t>Cette pathologie</w:t>
      </w:r>
      <w:r>
        <w:rPr>
          <w:sz w:val="24"/>
          <w:szCs w:val="24"/>
        </w:rPr>
        <w:t>,</w:t>
      </w:r>
      <w:r w:rsidRPr="00791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forte augmentation, </w:t>
      </w:r>
      <w:r w:rsidRPr="007914E2">
        <w:rPr>
          <w:sz w:val="24"/>
          <w:szCs w:val="24"/>
        </w:rPr>
        <w:t>représente aujourd'hui 20 % des accidents du travail (contre 13 % en 2005), avec un coût de près d'un milliard d'euros par an, soit l'équivalent du coût des autres troubles musculo-squelettiques.</w:t>
      </w:r>
    </w:p>
    <w:p w:rsidR="007914E2" w:rsidRDefault="007914E2">
      <w:pPr>
        <w:tabs>
          <w:tab w:val="left" w:pos="567"/>
        </w:tabs>
        <w:ind w:left="360"/>
        <w:rPr>
          <w:sz w:val="24"/>
          <w:szCs w:val="24"/>
        </w:rPr>
      </w:pPr>
    </w:p>
    <w:p w:rsidR="007914E2" w:rsidRDefault="007914E2">
      <w:pPr>
        <w:tabs>
          <w:tab w:val="left" w:pos="567"/>
        </w:tabs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4.3 Interventions diverses</w:t>
      </w:r>
    </w:p>
    <w:p w:rsidR="00000000" w:rsidRPr="007914E2" w:rsidRDefault="007914E2" w:rsidP="00DE2BFC">
      <w:pPr>
        <w:numPr>
          <w:ilvl w:val="0"/>
          <w:numId w:val="7"/>
        </w:numPr>
        <w:tabs>
          <w:tab w:val="left" w:pos="567"/>
        </w:tabs>
        <w:rPr>
          <w:sz w:val="24"/>
          <w:szCs w:val="24"/>
        </w:rPr>
      </w:pPr>
      <w:r w:rsidRPr="007914E2">
        <w:rPr>
          <w:sz w:val="24"/>
          <w:szCs w:val="24"/>
        </w:rPr>
        <w:t>Forum Santé à Martigues</w:t>
      </w:r>
      <w:r w:rsidR="002F652C">
        <w:rPr>
          <w:sz w:val="24"/>
          <w:szCs w:val="24"/>
        </w:rPr>
        <w:t xml:space="preserve"> les 9 et 10 mars 2017</w:t>
      </w:r>
    </w:p>
    <w:p w:rsidR="00000000" w:rsidRPr="007914E2" w:rsidRDefault="007914E2" w:rsidP="00DE2BFC">
      <w:pPr>
        <w:numPr>
          <w:ilvl w:val="0"/>
          <w:numId w:val="7"/>
        </w:numPr>
        <w:tabs>
          <w:tab w:val="left" w:pos="567"/>
        </w:tabs>
        <w:rPr>
          <w:sz w:val="24"/>
          <w:szCs w:val="24"/>
        </w:rPr>
      </w:pPr>
      <w:r w:rsidRPr="007914E2">
        <w:rPr>
          <w:sz w:val="24"/>
          <w:szCs w:val="24"/>
        </w:rPr>
        <w:t>CA MASE pour MASE International</w:t>
      </w:r>
      <w:r w:rsidR="002F652C">
        <w:rPr>
          <w:sz w:val="24"/>
          <w:szCs w:val="24"/>
        </w:rPr>
        <w:t xml:space="preserve"> le 17 mars 2017</w:t>
      </w:r>
    </w:p>
    <w:p w:rsidR="00000000" w:rsidRPr="007914E2" w:rsidRDefault="007914E2" w:rsidP="00DE2BFC">
      <w:pPr>
        <w:numPr>
          <w:ilvl w:val="0"/>
          <w:numId w:val="7"/>
        </w:numPr>
        <w:tabs>
          <w:tab w:val="left" w:pos="567"/>
        </w:tabs>
        <w:rPr>
          <w:sz w:val="24"/>
          <w:szCs w:val="24"/>
        </w:rPr>
      </w:pPr>
      <w:r w:rsidRPr="007914E2">
        <w:rPr>
          <w:sz w:val="24"/>
          <w:szCs w:val="24"/>
        </w:rPr>
        <w:t>AËXOR pour interventions en zones AtEx</w:t>
      </w:r>
      <w:r w:rsidR="002F652C">
        <w:rPr>
          <w:sz w:val="24"/>
          <w:szCs w:val="24"/>
        </w:rPr>
        <w:t xml:space="preserve"> le 22 mars 2017</w:t>
      </w:r>
    </w:p>
    <w:p w:rsidR="00000000" w:rsidRPr="007914E2" w:rsidRDefault="007914E2" w:rsidP="00DE2BFC">
      <w:pPr>
        <w:numPr>
          <w:ilvl w:val="0"/>
          <w:numId w:val="7"/>
        </w:numPr>
        <w:tabs>
          <w:tab w:val="left" w:pos="567"/>
        </w:tabs>
        <w:rPr>
          <w:sz w:val="24"/>
          <w:szCs w:val="24"/>
        </w:rPr>
      </w:pPr>
      <w:r w:rsidRPr="007914E2">
        <w:rPr>
          <w:sz w:val="24"/>
          <w:szCs w:val="24"/>
        </w:rPr>
        <w:t>CYPRES pour intervention de la sous-traitance</w:t>
      </w:r>
      <w:r w:rsidR="002F652C">
        <w:rPr>
          <w:sz w:val="24"/>
          <w:szCs w:val="24"/>
        </w:rPr>
        <w:t xml:space="preserve"> le 30 mars 2017</w:t>
      </w:r>
    </w:p>
    <w:p w:rsidR="007914E2" w:rsidRDefault="007914E2">
      <w:pPr>
        <w:tabs>
          <w:tab w:val="left" w:pos="567"/>
        </w:tabs>
        <w:ind w:left="360"/>
        <w:rPr>
          <w:sz w:val="24"/>
          <w:szCs w:val="24"/>
        </w:rPr>
      </w:pPr>
    </w:p>
    <w:p w:rsidR="007914E2" w:rsidRDefault="007914E2">
      <w:pPr>
        <w:tabs>
          <w:tab w:val="left" w:pos="567"/>
        </w:tabs>
        <w:ind w:left="360"/>
        <w:rPr>
          <w:sz w:val="24"/>
          <w:szCs w:val="24"/>
        </w:rPr>
      </w:pPr>
    </w:p>
    <w:p w:rsidR="00052F7D" w:rsidRDefault="002757F1" w:rsidP="004E3C1F">
      <w:pPr>
        <w:tabs>
          <w:tab w:val="left" w:pos="567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5) Présentation du jour : « Vivre ensemble une expérience d’intelligence collective »</w:t>
      </w:r>
    </w:p>
    <w:p w:rsidR="002757F1" w:rsidRDefault="002757F1" w:rsidP="002757F1">
      <w:pPr>
        <w:tabs>
          <w:tab w:val="left" w:pos="567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Voir les présentations en anexes.</w:t>
      </w:r>
    </w:p>
    <w:p w:rsidR="002757F1" w:rsidRDefault="002757F1" w:rsidP="002757F1">
      <w:pPr>
        <w:tabs>
          <w:tab w:val="left" w:pos="567"/>
        </w:tabs>
        <w:spacing w:line="360" w:lineRule="auto"/>
        <w:ind w:left="426"/>
        <w:rPr>
          <w:sz w:val="24"/>
          <w:szCs w:val="24"/>
        </w:rPr>
      </w:pPr>
    </w:p>
    <w:p w:rsidR="00DB47EF" w:rsidRDefault="00DB47EF" w:rsidP="0058137B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6) </w:t>
      </w:r>
      <w:r w:rsidR="00052F7D">
        <w:rPr>
          <w:b/>
          <w:i/>
          <w:sz w:val="28"/>
          <w:szCs w:val="28"/>
        </w:rPr>
        <w:t>Prochaines réunions</w:t>
      </w:r>
    </w:p>
    <w:p w:rsidR="00052F7D" w:rsidRDefault="002757F1" w:rsidP="00052F7D">
      <w:pPr>
        <w:tabs>
          <w:tab w:val="left" w:pos="567"/>
        </w:tabs>
        <w:ind w:left="426"/>
        <w:rPr>
          <w:sz w:val="24"/>
          <w:szCs w:val="24"/>
        </w:rPr>
      </w:pPr>
      <w:r>
        <w:rPr>
          <w:sz w:val="24"/>
          <w:szCs w:val="24"/>
        </w:rPr>
        <w:t>La prochaine réunion du Comité de Pilotage du GHI se tiendra le :</w:t>
      </w:r>
    </w:p>
    <w:p w:rsidR="002757F1" w:rsidRPr="002757F1" w:rsidRDefault="002757F1" w:rsidP="002757F1">
      <w:pPr>
        <w:tabs>
          <w:tab w:val="left" w:pos="567"/>
        </w:tabs>
        <w:ind w:left="426"/>
        <w:jc w:val="center"/>
        <w:rPr>
          <w:b/>
          <w:color w:val="FF0000"/>
          <w:sz w:val="32"/>
          <w:szCs w:val="24"/>
          <w:highlight w:val="yellow"/>
        </w:rPr>
      </w:pPr>
      <w:r w:rsidRPr="002757F1">
        <w:rPr>
          <w:b/>
          <w:color w:val="FF0000"/>
          <w:sz w:val="32"/>
          <w:szCs w:val="24"/>
          <w:highlight w:val="yellow"/>
        </w:rPr>
        <w:t>Vendredi 9 juin 2017</w:t>
      </w:r>
    </w:p>
    <w:p w:rsidR="00052F7D" w:rsidRPr="002757F1" w:rsidRDefault="00052F7D" w:rsidP="002757F1">
      <w:pPr>
        <w:tabs>
          <w:tab w:val="left" w:pos="567"/>
        </w:tabs>
        <w:ind w:left="426"/>
        <w:jc w:val="center"/>
        <w:rPr>
          <w:b/>
          <w:color w:val="FF0000"/>
          <w:sz w:val="32"/>
          <w:szCs w:val="24"/>
        </w:rPr>
      </w:pPr>
      <w:r w:rsidRPr="002757F1">
        <w:rPr>
          <w:b/>
          <w:color w:val="FF0000"/>
          <w:sz w:val="32"/>
          <w:szCs w:val="24"/>
          <w:highlight w:val="yellow"/>
        </w:rPr>
        <w:t>De 10h00 à 12h00 à la CCIMP de Martigues</w:t>
      </w:r>
    </w:p>
    <w:p w:rsidR="00DB47EF" w:rsidRPr="002757F1" w:rsidRDefault="002757F1" w:rsidP="002757F1">
      <w:pPr>
        <w:tabs>
          <w:tab w:val="left" w:pos="567"/>
        </w:tabs>
        <w:jc w:val="center"/>
        <w:rPr>
          <w:b/>
          <w:color w:val="FF0000"/>
          <w:sz w:val="32"/>
          <w:szCs w:val="24"/>
        </w:rPr>
      </w:pPr>
      <w:r w:rsidRPr="002757F1">
        <w:rPr>
          <w:color w:val="FF0000"/>
          <w:sz w:val="32"/>
          <w:szCs w:val="24"/>
          <w:highlight w:val="yellow"/>
        </w:rPr>
        <w:t>Attention la date a changé en raison de la semaine SOFHYT</w:t>
      </w:r>
      <w:bookmarkStart w:id="0" w:name="_GoBack"/>
      <w:bookmarkEnd w:id="0"/>
    </w:p>
    <w:p w:rsidR="002757F1" w:rsidRDefault="002757F1">
      <w:pPr>
        <w:tabs>
          <w:tab w:val="left" w:pos="567"/>
        </w:tabs>
        <w:rPr>
          <w:sz w:val="24"/>
          <w:szCs w:val="24"/>
        </w:rPr>
      </w:pPr>
    </w:p>
    <w:p w:rsidR="00DB47EF" w:rsidRDefault="00DB47EF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Fin de la réunion à 12h00</w:t>
      </w:r>
    </w:p>
    <w:p w:rsidR="00DB47EF" w:rsidRDefault="00DB47EF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DB47EF" w:rsidRDefault="00DB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  <w:highlight w:val="yellow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PROCHAINE</w:t>
      </w:r>
      <w:r w:rsidR="002757F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S</w:t>
      </w: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RÉUNION</w:t>
      </w:r>
      <w:r w:rsidR="002757F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S</w:t>
      </w: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PLÉNIÈRE</w:t>
      </w:r>
      <w:r w:rsidR="002757F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S</w:t>
      </w: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 : </w:t>
      </w:r>
    </w:p>
    <w:p w:rsidR="00000000" w:rsidRPr="002757F1" w:rsidRDefault="002757F1" w:rsidP="00DE2BFC">
      <w:pPr>
        <w:numPr>
          <w:ilvl w:val="0"/>
          <w:numId w:val="8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  <w:highlight w:val="yellow"/>
        </w:rPr>
      </w:pPr>
      <w:r w:rsidRPr="002757F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Vendredi 9 juin 2017</w:t>
      </w:r>
    </w:p>
    <w:p w:rsidR="00000000" w:rsidRPr="002757F1" w:rsidRDefault="002757F1" w:rsidP="00DE2BFC">
      <w:pPr>
        <w:numPr>
          <w:ilvl w:val="0"/>
          <w:numId w:val="8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  <w:highlight w:val="yellow"/>
        </w:rPr>
      </w:pPr>
      <w:r w:rsidRPr="002757F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Vendredi 22 septembre 2017</w:t>
      </w:r>
    </w:p>
    <w:p w:rsidR="00000000" w:rsidRPr="002757F1" w:rsidRDefault="002757F1" w:rsidP="00DE2BFC">
      <w:pPr>
        <w:numPr>
          <w:ilvl w:val="0"/>
          <w:numId w:val="8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  <w:highlight w:val="yellow"/>
        </w:rPr>
      </w:pPr>
      <w:r w:rsidRPr="002757F1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Vendredi 08 décembre 2017</w:t>
      </w:r>
    </w:p>
    <w:p w:rsidR="002757F1" w:rsidRPr="00052F7D" w:rsidRDefault="0027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  <w:highlight w:val="yellow"/>
        </w:rPr>
      </w:pPr>
    </w:p>
    <w:p w:rsidR="00DB47EF" w:rsidRPr="00052F7D" w:rsidRDefault="00052F7D" w:rsidP="00052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VENDREDI </w:t>
      </w:r>
      <w:r w:rsidR="00DB47EF"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À 10h00 À LA CCIMP</w:t>
      </w:r>
      <w:r w:rsidR="004E3C1F">
        <w:rPr>
          <w:rFonts w:ascii="Bookman Old Style" w:hAnsi="Bookman Old Style"/>
          <w:b/>
          <w:color w:val="FF0000"/>
          <w:sz w:val="32"/>
          <w:szCs w:val="32"/>
          <w:highlight w:val="yellow"/>
        </w:rPr>
        <w:t xml:space="preserve"> de MARTIGUES</w:t>
      </w:r>
      <w:r w:rsidR="00DB47EF" w:rsidRPr="00052F7D">
        <w:rPr>
          <w:rFonts w:ascii="Bookman Old Style" w:hAnsi="Bookman Old Style"/>
          <w:b/>
          <w:color w:val="FF0000"/>
          <w:sz w:val="32"/>
          <w:szCs w:val="32"/>
          <w:highlight w:val="yellow"/>
        </w:rPr>
        <w:t>.</w:t>
      </w:r>
    </w:p>
    <w:sectPr w:rsidR="00DB47EF" w:rsidRPr="00052F7D" w:rsidSect="00575977">
      <w:headerReference w:type="even" r:id="rId10"/>
      <w:headerReference w:type="default" r:id="rId11"/>
      <w:footerReference w:type="default" r:id="rId12"/>
      <w:pgSz w:w="11907" w:h="16840"/>
      <w:pgMar w:top="1021" w:right="567" w:bottom="102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BFC" w:rsidRDefault="00DE2BFC">
      <w:r>
        <w:separator/>
      </w:r>
    </w:p>
  </w:endnote>
  <w:endnote w:type="continuationSeparator" w:id="0">
    <w:p w:rsidR="00DE2BFC" w:rsidRDefault="00DE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EF" w:rsidRDefault="00CC0EFF">
    <w:pPr>
      <w:pStyle w:val="Pieddepage"/>
      <w:jc w:val="right"/>
      <w:rPr>
        <w:rStyle w:val="Numrodepage"/>
      </w:rPr>
    </w:pPr>
    <w:r>
      <w:rPr>
        <w:rStyle w:val="Numrodepage"/>
      </w:rPr>
      <w:t xml:space="preserve">MASE Méditerranée </w:t>
    </w:r>
    <w:r w:rsidR="00EE4955">
      <w:rPr>
        <w:rStyle w:val="Numrodepage"/>
      </w:rPr>
      <w:t>GIPHISE</w:t>
    </w:r>
    <w:r w:rsidR="00EE4955">
      <w:rPr>
        <w:rStyle w:val="Numrodepage"/>
      </w:rPr>
      <w:tab/>
      <w:t>CR CP GHI du</w:t>
    </w:r>
    <w:r w:rsidR="00052F7D">
      <w:rPr>
        <w:rStyle w:val="Numrodepage"/>
      </w:rPr>
      <w:t xml:space="preserve"> 16 mars 2012</w:t>
    </w:r>
    <w:r w:rsidR="00DB47EF">
      <w:rPr>
        <w:rStyle w:val="Numrodepage"/>
      </w:rPr>
      <w:tab/>
      <w:t xml:space="preserve">Page </w:t>
    </w:r>
    <w:r w:rsidR="00DB47EF">
      <w:rPr>
        <w:rStyle w:val="Numrodepage"/>
      </w:rPr>
      <w:fldChar w:fldCharType="begin"/>
    </w:r>
    <w:r w:rsidR="00DB47EF">
      <w:rPr>
        <w:rStyle w:val="Numrodepage"/>
      </w:rPr>
      <w:instrText xml:space="preserve"> PAGE </w:instrText>
    </w:r>
    <w:r w:rsidR="00DB47EF">
      <w:rPr>
        <w:rStyle w:val="Numrodepage"/>
      </w:rPr>
      <w:fldChar w:fldCharType="separate"/>
    </w:r>
    <w:r w:rsidR="002757F1">
      <w:rPr>
        <w:rStyle w:val="Numrodepage"/>
        <w:noProof/>
      </w:rPr>
      <w:t>1</w:t>
    </w:r>
    <w:r w:rsidR="00DB47EF">
      <w:rPr>
        <w:rStyle w:val="Numrodepage"/>
      </w:rPr>
      <w:fldChar w:fldCharType="end"/>
    </w:r>
    <w:r w:rsidR="00DB47EF">
      <w:rPr>
        <w:rStyle w:val="Numrodepage"/>
      </w:rPr>
      <w:t>/</w:t>
    </w:r>
    <w:r w:rsidR="00EE4955">
      <w:rPr>
        <w:rStyle w:val="Numrodepage"/>
      </w:rPr>
      <w:t>3</w:t>
    </w:r>
  </w:p>
  <w:p w:rsidR="00DB47EF" w:rsidRDefault="00DB47EF">
    <w:pPr>
      <w:pStyle w:val="Pieddepage"/>
      <w:jc w:val="right"/>
      <w:rPr>
        <w:rStyle w:val="Numrodepage"/>
      </w:rPr>
    </w:pPr>
  </w:p>
  <w:p w:rsidR="00DB47EF" w:rsidRDefault="00DB47EF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BFC" w:rsidRDefault="00DE2BFC">
      <w:r>
        <w:separator/>
      </w:r>
    </w:p>
  </w:footnote>
  <w:footnote w:type="continuationSeparator" w:id="0">
    <w:p w:rsidR="00DE2BFC" w:rsidRDefault="00DE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EF" w:rsidRDefault="00DB47E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DB47EF" w:rsidRDefault="00DB47EF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EF" w:rsidRDefault="00DB47EF" w:rsidP="00575977">
    <w:pPr>
      <w:pStyle w:val="En-tte"/>
      <w:ind w:right="141"/>
    </w:pPr>
    <w:r>
      <w:rPr>
        <w:rFonts w:ascii="Tahoma" w:hAnsi="Tahoma"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.6pt;height:85.2pt">
          <v:imagedata r:id="rId1" o:title="LOGO GHI"/>
        </v:shape>
      </w:pict>
    </w:r>
    <w:r w:rsidR="00575977">
      <w:rPr>
        <w:rFonts w:ascii="Tahoma" w:hAnsi="Tahoma"/>
        <w:sz w:val="22"/>
      </w:rPr>
      <w:t xml:space="preserve">      </w:t>
    </w:r>
    <w:r w:rsidR="00575977" w:rsidRPr="00575977">
      <w:rPr>
        <w:rFonts w:ascii="Tahoma" w:hAnsi="Tahoma"/>
        <w:b/>
        <w:sz w:val="40"/>
      </w:rPr>
      <w:t>COMITE DE PILOTAGE DU GHI</w:t>
    </w:r>
    <w:r w:rsidR="00575977">
      <w:rPr>
        <w:rFonts w:ascii="Tahoma" w:hAnsi="Tahoma"/>
        <w:sz w:val="22"/>
      </w:rPr>
      <w:t xml:space="preserve">      </w:t>
    </w:r>
    <w:r w:rsidR="00575977" w:rsidRPr="00435F55">
      <w:rPr>
        <w:noProof/>
      </w:rPr>
      <w:pict>
        <v:shape id="Image 1" o:spid="_x0000_i1026" type="#_x0000_t75" alt="Description : C:\Users\Utilisateur\Documents\GHI\Administration\Logos\Logotype Masa-Giphise.jpg" style="width:81.6pt;height:81.6pt;visibility:visible">
          <v:imagedata r:id="rId2" o:title="Logotype Masa-Giphis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002"/>
    <w:multiLevelType w:val="hybridMultilevel"/>
    <w:tmpl w:val="BED80404"/>
    <w:lvl w:ilvl="0" w:tplc="85DCB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C2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E3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64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E5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EE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ED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A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09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2832CD"/>
    <w:multiLevelType w:val="hybridMultilevel"/>
    <w:tmpl w:val="256AC0D2"/>
    <w:lvl w:ilvl="0" w:tplc="D1F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01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AD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2F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2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84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AC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6A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802968"/>
    <w:multiLevelType w:val="hybridMultilevel"/>
    <w:tmpl w:val="5380C4C2"/>
    <w:lvl w:ilvl="0" w:tplc="C784C930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CB260B6E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DB1E89D0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60EE1B50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301035A0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A7143B76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694AA410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7C400A80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1E261870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3" w15:restartNumberingAfterBreak="0">
    <w:nsid w:val="525F3A5F"/>
    <w:multiLevelType w:val="hybridMultilevel"/>
    <w:tmpl w:val="F7504E40"/>
    <w:lvl w:ilvl="0" w:tplc="4AF04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AA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27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6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AA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80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AB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6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FC44F5"/>
    <w:multiLevelType w:val="hybridMultilevel"/>
    <w:tmpl w:val="70C8019A"/>
    <w:lvl w:ilvl="0" w:tplc="A9385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0C9D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E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8F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20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EA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9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67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46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0C6E70"/>
    <w:multiLevelType w:val="hybridMultilevel"/>
    <w:tmpl w:val="2738DE5A"/>
    <w:lvl w:ilvl="0" w:tplc="BD0E3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227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2F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4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C9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82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84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C0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69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B87D71"/>
    <w:multiLevelType w:val="hybridMultilevel"/>
    <w:tmpl w:val="3FEA5624"/>
    <w:lvl w:ilvl="0" w:tplc="00F4C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3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A3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A8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C5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A4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E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83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60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844A08"/>
    <w:multiLevelType w:val="hybridMultilevel"/>
    <w:tmpl w:val="8C5E816A"/>
    <w:lvl w:ilvl="0" w:tplc="2AD4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C1A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E9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62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69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C0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8C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C7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28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4AC"/>
    <w:rsid w:val="00004882"/>
    <w:rsid w:val="00040236"/>
    <w:rsid w:val="00052F7D"/>
    <w:rsid w:val="000D7321"/>
    <w:rsid w:val="00123DF0"/>
    <w:rsid w:val="0013381E"/>
    <w:rsid w:val="00157859"/>
    <w:rsid w:val="00173714"/>
    <w:rsid w:val="001B16E5"/>
    <w:rsid w:val="001C40F3"/>
    <w:rsid w:val="001E7261"/>
    <w:rsid w:val="0021798D"/>
    <w:rsid w:val="002256C9"/>
    <w:rsid w:val="00236562"/>
    <w:rsid w:val="002757F1"/>
    <w:rsid w:val="002F652C"/>
    <w:rsid w:val="003661A5"/>
    <w:rsid w:val="003D0A07"/>
    <w:rsid w:val="003F401E"/>
    <w:rsid w:val="00403908"/>
    <w:rsid w:val="004C7E6E"/>
    <w:rsid w:val="004E3C1F"/>
    <w:rsid w:val="00521A68"/>
    <w:rsid w:val="00575977"/>
    <w:rsid w:val="0058137B"/>
    <w:rsid w:val="00662710"/>
    <w:rsid w:val="00665B67"/>
    <w:rsid w:val="00670058"/>
    <w:rsid w:val="007914E2"/>
    <w:rsid w:val="00826EC1"/>
    <w:rsid w:val="008515A9"/>
    <w:rsid w:val="00851DC0"/>
    <w:rsid w:val="00855071"/>
    <w:rsid w:val="008F5EC9"/>
    <w:rsid w:val="008F7116"/>
    <w:rsid w:val="009441EF"/>
    <w:rsid w:val="00950C1E"/>
    <w:rsid w:val="009B2D61"/>
    <w:rsid w:val="009D5935"/>
    <w:rsid w:val="009E13E3"/>
    <w:rsid w:val="00A0381A"/>
    <w:rsid w:val="00A8372A"/>
    <w:rsid w:val="00AB411F"/>
    <w:rsid w:val="00B3085A"/>
    <w:rsid w:val="00B40F82"/>
    <w:rsid w:val="00BB0399"/>
    <w:rsid w:val="00BC607B"/>
    <w:rsid w:val="00CC0EFF"/>
    <w:rsid w:val="00D35FB3"/>
    <w:rsid w:val="00D37B70"/>
    <w:rsid w:val="00D9331D"/>
    <w:rsid w:val="00DB47EF"/>
    <w:rsid w:val="00DC795D"/>
    <w:rsid w:val="00DE2BFC"/>
    <w:rsid w:val="00E310D3"/>
    <w:rsid w:val="00E531E3"/>
    <w:rsid w:val="00E764AC"/>
    <w:rsid w:val="00EE4955"/>
    <w:rsid w:val="00EE5F27"/>
    <w:rsid w:val="00F27C7F"/>
    <w:rsid w:val="00F373B7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E8836"/>
  <w15:chartTrackingRefBased/>
  <w15:docId w15:val="{7539C72F-D04D-49AA-913B-06464C1B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567"/>
      </w:tabs>
      <w:spacing w:before="120" w:line="200" w:lineRule="exact"/>
      <w:outlineLvl w:val="0"/>
    </w:pPr>
    <w:rPr>
      <w:b/>
      <w:bCs/>
      <w:i/>
      <w:i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8392"/>
        <w:tab w:val="left" w:pos="9810"/>
      </w:tabs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</w:tabs>
      <w:ind w:left="340" w:hanging="170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567"/>
      </w:tabs>
      <w:jc w:val="both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napToGrid w:val="0"/>
      <w:color w:val="000000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567"/>
      </w:tabs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24"/>
      <w:szCs w:val="24"/>
    </w:rPr>
  </w:style>
  <w:style w:type="character" w:default="1" w:styleId="Policepardfaut">
    <w:name w:val="Default Paragraph Font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Algerian" w:hAnsi="Algerian"/>
      <w:sz w:val="28"/>
      <w:szCs w:val="28"/>
      <w:u w:val="single"/>
    </w:rPr>
  </w:style>
  <w:style w:type="paragraph" w:styleId="Corpsdetexte">
    <w:name w:val="Body Text"/>
    <w:basedOn w:val="Normal"/>
    <w:semiHidden/>
    <w:pPr>
      <w:tabs>
        <w:tab w:val="left" w:pos="567"/>
      </w:tabs>
      <w:jc w:val="both"/>
    </w:pPr>
  </w:style>
  <w:style w:type="paragraph" w:styleId="Corpsdetexte2">
    <w:name w:val="Body Text 2"/>
    <w:basedOn w:val="Normal"/>
    <w:semiHidden/>
    <w:rPr>
      <w:sz w:val="24"/>
      <w:szCs w:val="24"/>
    </w:rPr>
  </w:style>
  <w:style w:type="paragraph" w:styleId="Retraitcorpsdetexte">
    <w:name w:val="Body Text Indent"/>
    <w:basedOn w:val="Normal"/>
    <w:semiHidden/>
    <w:pPr>
      <w:ind w:left="340" w:hanging="340"/>
    </w:pPr>
    <w:rPr>
      <w:i/>
      <w:iCs/>
      <w:sz w:val="24"/>
      <w:szCs w:val="24"/>
    </w:rPr>
  </w:style>
  <w:style w:type="paragraph" w:styleId="Corpsdetexte3">
    <w:name w:val="Body Text 3"/>
    <w:basedOn w:val="Normal"/>
    <w:semiHidden/>
    <w:pPr>
      <w:jc w:val="both"/>
    </w:pPr>
    <w:rPr>
      <w:sz w:val="24"/>
      <w:szCs w:val="24"/>
    </w:rPr>
  </w:style>
  <w:style w:type="paragraph" w:styleId="Retraitcorpsdetexte3">
    <w:name w:val="Body Text Indent 3"/>
    <w:basedOn w:val="Normal"/>
    <w:semiHidden/>
    <w:pPr>
      <w:ind w:left="992"/>
      <w:jc w:val="both"/>
    </w:pPr>
    <w:rPr>
      <w:sz w:val="24"/>
      <w:szCs w:val="24"/>
    </w:rPr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semiHidden/>
    <w:rPr>
      <w:color w:val="0000FF"/>
      <w:u w:val="single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Car2">
    <w:name w:val=" Car2"/>
    <w:rPr>
      <w:b/>
      <w:bCs/>
      <w:i/>
      <w:iCs/>
      <w:sz w:val="24"/>
      <w:szCs w:val="24"/>
    </w:rPr>
  </w:style>
  <w:style w:type="character" w:customStyle="1" w:styleId="Car1">
    <w:name w:val=" Car1"/>
    <w:rPr>
      <w:b/>
      <w:bCs/>
      <w:sz w:val="24"/>
      <w:szCs w:val="24"/>
    </w:rPr>
  </w:style>
  <w:style w:type="character" w:customStyle="1" w:styleId="Car">
    <w:name w:val=" Car"/>
    <w:rPr>
      <w:rFonts w:ascii="Algerian" w:hAnsi="Algerian"/>
      <w:sz w:val="28"/>
      <w:szCs w:val="28"/>
      <w:u w:val="single"/>
    </w:rPr>
  </w:style>
  <w:style w:type="paragraph" w:styleId="Retraitcorpsdetexte2">
    <w:name w:val="Body Text Indent 2"/>
    <w:basedOn w:val="Normal"/>
    <w:semiHidden/>
    <w:pPr>
      <w:tabs>
        <w:tab w:val="left" w:pos="567"/>
      </w:tabs>
      <w:ind w:left="360"/>
    </w:pPr>
    <w:rPr>
      <w:sz w:val="24"/>
      <w:szCs w:val="24"/>
    </w:rPr>
  </w:style>
  <w:style w:type="character" w:styleId="lev">
    <w:name w:val="Strong"/>
    <w:uiPriority w:val="22"/>
    <w:qFormat/>
    <w:rsid w:val="000048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3714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8515A9"/>
    <w:rPr>
      <w:color w:val="800080"/>
      <w:u w:val="single"/>
    </w:rPr>
  </w:style>
  <w:style w:type="character" w:styleId="Mention">
    <w:name w:val="Mention"/>
    <w:uiPriority w:val="99"/>
    <w:semiHidden/>
    <w:unhideWhenUsed/>
    <w:rsid w:val="007914E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8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5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6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0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389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2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8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793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5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6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81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9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0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3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8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2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epseal.hypothese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portagesalarial.com/freelance-concilier-travail-vie-privee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os\Documents\GHI\Comit&#233;%20de%20Pilotage\CR%20CP%20GH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6EFC-EE6E-4A31-9209-5DD30194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CP GHI</Template>
  <TotalTime>63</TotalTime>
  <Pages>3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REUNION MASE DU 28 MARS 1996</vt:lpstr>
    </vt:vector>
  </TitlesOfParts>
  <Company>ENSPM FI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MASE DU 28 MARS 1996</dc:title>
  <dc:subject/>
  <dc:creator>Luc DECOSSE</dc:creator>
  <cp:keywords/>
  <cp:lastModifiedBy>Luc DECOSSE</cp:lastModifiedBy>
  <cp:revision>2</cp:revision>
  <cp:lastPrinted>2007-10-16T14:17:00Z</cp:lastPrinted>
  <dcterms:created xsi:type="dcterms:W3CDTF">2017-04-13T13:25:00Z</dcterms:created>
  <dcterms:modified xsi:type="dcterms:W3CDTF">2017-04-13T14:33:00Z</dcterms:modified>
</cp:coreProperties>
</file>