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2E132" w14:textId="4EE9873C" w:rsidR="00D0276A" w:rsidRDefault="00D0276A" w:rsidP="0045005F">
      <w:r w:rsidRPr="00A61A5C">
        <w:rPr>
          <w:b/>
        </w:rPr>
        <w:t>Date de la réunion :</w:t>
      </w:r>
      <w:r>
        <w:t xml:space="preserve"> </w:t>
      </w:r>
      <w:r w:rsidR="0018166C">
        <w:t>03</w:t>
      </w:r>
      <w:r w:rsidR="00441C67">
        <w:t>/</w:t>
      </w:r>
      <w:r w:rsidR="0018166C">
        <w:t>12</w:t>
      </w:r>
      <w:r w:rsidR="00441C67">
        <w:t>/2021</w:t>
      </w:r>
      <w:r w:rsidR="00DB74E5">
        <w:t xml:space="preserve"> </w:t>
      </w:r>
    </w:p>
    <w:p w14:paraId="4AB619F3" w14:textId="77777777" w:rsidR="00D0276A" w:rsidRDefault="00D0276A" w:rsidP="0045005F">
      <w:r w:rsidRPr="00A61A5C">
        <w:rPr>
          <w:b/>
        </w:rPr>
        <w:t>Organisé par :</w:t>
      </w:r>
      <w:r>
        <w:t xml:space="preserve"> </w:t>
      </w:r>
      <w:r w:rsidR="00441C67">
        <w:t>Luc DECOSSE</w:t>
      </w:r>
    </w:p>
    <w:p w14:paraId="470E5080" w14:textId="77777777" w:rsidR="006D5849" w:rsidRDefault="006D5849" w:rsidP="00A61A5C">
      <w:pPr>
        <w:spacing w:after="240"/>
      </w:pPr>
      <w:r w:rsidRPr="006D5849">
        <w:rPr>
          <w:b/>
        </w:rPr>
        <w:t>Rédigé par :</w:t>
      </w:r>
      <w:r>
        <w:t xml:space="preserve"> </w:t>
      </w:r>
      <w:r w:rsidR="00441C67">
        <w:t>Luc DECOSSE</w:t>
      </w:r>
    </w:p>
    <w:p w14:paraId="2888BAC8" w14:textId="77777777" w:rsidR="00D0276A" w:rsidRDefault="00A61A5C" w:rsidP="00F4694C">
      <w:pPr>
        <w:spacing w:before="120" w:after="120"/>
      </w:pPr>
      <w:r w:rsidRPr="004D29E1">
        <w:rPr>
          <w:b/>
          <w:sz w:val="28"/>
        </w:rPr>
        <w:t>O</w:t>
      </w:r>
      <w:r w:rsidR="00D0276A" w:rsidRPr="004D29E1">
        <w:rPr>
          <w:b/>
          <w:sz w:val="28"/>
        </w:rPr>
        <w:t>rdre du jour</w:t>
      </w:r>
      <w:r w:rsidRPr="004D29E1">
        <w:rPr>
          <w:sz w:val="28"/>
        </w:rPr>
        <w:t xml:space="preserve"> : </w:t>
      </w:r>
    </w:p>
    <w:p w14:paraId="11A53407" w14:textId="77777777" w:rsidR="0018166C" w:rsidRPr="0018166C" w:rsidRDefault="0018166C" w:rsidP="0018166C">
      <w:pPr>
        <w:numPr>
          <w:ilvl w:val="0"/>
          <w:numId w:val="39"/>
        </w:numPr>
        <w:rPr>
          <w:rFonts w:eastAsia="Times New Roman" w:cs="Times New Roman"/>
          <w:sz w:val="22"/>
          <w:szCs w:val="22"/>
        </w:rPr>
      </w:pPr>
      <w:r w:rsidRPr="0018166C">
        <w:rPr>
          <w:rFonts w:eastAsia="Times New Roman" w:cs="Times New Roman"/>
          <w:sz w:val="22"/>
          <w:szCs w:val="22"/>
        </w:rPr>
        <w:t>MASE Awards</w:t>
      </w:r>
    </w:p>
    <w:p w14:paraId="09C9AF69" w14:textId="77777777" w:rsidR="0018166C" w:rsidRPr="0018166C" w:rsidRDefault="0018166C" w:rsidP="0018166C">
      <w:pPr>
        <w:numPr>
          <w:ilvl w:val="0"/>
          <w:numId w:val="39"/>
        </w:numPr>
        <w:rPr>
          <w:rFonts w:eastAsia="Times New Roman" w:cs="Times New Roman"/>
          <w:sz w:val="22"/>
          <w:szCs w:val="22"/>
        </w:rPr>
      </w:pPr>
      <w:r w:rsidRPr="0018166C">
        <w:rPr>
          <w:rFonts w:eastAsia="Times New Roman" w:cs="Times New Roman"/>
          <w:sz w:val="22"/>
          <w:szCs w:val="22"/>
        </w:rPr>
        <w:t>Bonnes pratiques en Hygiène du Travail</w:t>
      </w:r>
    </w:p>
    <w:p w14:paraId="195B11D5" w14:textId="77777777" w:rsidR="0018166C" w:rsidRPr="0018166C" w:rsidRDefault="0018166C" w:rsidP="0018166C">
      <w:pPr>
        <w:numPr>
          <w:ilvl w:val="0"/>
          <w:numId w:val="39"/>
        </w:numPr>
        <w:rPr>
          <w:rFonts w:eastAsia="Times New Roman" w:cs="Times New Roman"/>
          <w:sz w:val="22"/>
          <w:szCs w:val="22"/>
        </w:rPr>
      </w:pPr>
      <w:r w:rsidRPr="0018166C">
        <w:rPr>
          <w:rFonts w:eastAsia="Times New Roman" w:cs="Times New Roman"/>
          <w:sz w:val="22"/>
          <w:szCs w:val="22"/>
        </w:rPr>
        <w:t>Divers</w:t>
      </w:r>
    </w:p>
    <w:p w14:paraId="55C7E52E" w14:textId="77777777" w:rsidR="0018166C" w:rsidRPr="0018166C" w:rsidRDefault="0018166C" w:rsidP="0018166C">
      <w:pPr>
        <w:numPr>
          <w:ilvl w:val="0"/>
          <w:numId w:val="39"/>
        </w:numPr>
        <w:rPr>
          <w:rFonts w:eastAsia="Times New Roman" w:cs="Times New Roman"/>
          <w:sz w:val="22"/>
          <w:szCs w:val="22"/>
        </w:rPr>
      </w:pPr>
      <w:r w:rsidRPr="0018166C">
        <w:rPr>
          <w:rFonts w:eastAsia="Times New Roman" w:cs="Times New Roman"/>
          <w:sz w:val="22"/>
          <w:szCs w:val="22"/>
        </w:rPr>
        <w:t>Projections 2022</w:t>
      </w:r>
    </w:p>
    <w:p w14:paraId="70AFF684" w14:textId="77777777" w:rsidR="0018166C" w:rsidRPr="0018166C" w:rsidRDefault="0018166C" w:rsidP="0018166C">
      <w:pPr>
        <w:numPr>
          <w:ilvl w:val="0"/>
          <w:numId w:val="39"/>
        </w:numPr>
        <w:rPr>
          <w:rFonts w:eastAsia="Times New Roman" w:cs="Times New Roman"/>
          <w:sz w:val="22"/>
          <w:szCs w:val="22"/>
        </w:rPr>
      </w:pPr>
      <w:r w:rsidRPr="0018166C">
        <w:rPr>
          <w:rFonts w:eastAsia="Times New Roman" w:cs="Times New Roman"/>
          <w:sz w:val="22"/>
          <w:szCs w:val="22"/>
        </w:rPr>
        <w:t>Présentation du jour « La gestion de crise »</w:t>
      </w:r>
    </w:p>
    <w:p w14:paraId="591EE749" w14:textId="3A969C22" w:rsidR="00134AE9" w:rsidRPr="0045005F" w:rsidRDefault="0018166C" w:rsidP="00DA3171">
      <w:pPr>
        <w:numPr>
          <w:ilvl w:val="0"/>
          <w:numId w:val="39"/>
        </w:numPr>
        <w:rPr>
          <w:rFonts w:eastAsia="Times New Roman" w:cs="Times New Roman"/>
          <w:sz w:val="22"/>
          <w:szCs w:val="22"/>
        </w:rPr>
      </w:pPr>
      <w:r w:rsidRPr="0018166C">
        <w:rPr>
          <w:rFonts w:eastAsia="Times New Roman" w:cs="Times New Roman"/>
          <w:sz w:val="22"/>
          <w:szCs w:val="22"/>
        </w:rPr>
        <w:t>Prochaines réunions 2022</w:t>
      </w:r>
    </w:p>
    <w:p w14:paraId="119BB570" w14:textId="11FDA2B2" w:rsidR="00D0276A" w:rsidRPr="008D5784" w:rsidRDefault="0018166C" w:rsidP="008D5784">
      <w:pPr>
        <w:pStyle w:val="Titre1"/>
      </w:pPr>
      <w:r>
        <w:t>MASE A</w:t>
      </w:r>
      <w:r w:rsidR="00676A18">
        <w:t>w</w:t>
      </w:r>
      <w:r>
        <w:t>ards</w:t>
      </w:r>
    </w:p>
    <w:p w14:paraId="54852E82" w14:textId="77777777" w:rsidR="002936C9" w:rsidRPr="002936C9" w:rsidRDefault="002936C9" w:rsidP="002936C9">
      <w:r w:rsidRPr="002936C9">
        <w:t>Objectif :</w:t>
      </w:r>
    </w:p>
    <w:p w14:paraId="145609DF" w14:textId="77777777" w:rsidR="002936C9" w:rsidRPr="002936C9" w:rsidRDefault="002936C9" w:rsidP="002936C9">
      <w:r w:rsidRPr="002936C9">
        <w:t>Valoriser les initiatives novatrices et les retours d’expérience dans les domaines Santé Sécurité Environnement.</w:t>
      </w:r>
    </w:p>
    <w:p w14:paraId="43C575EB" w14:textId="77777777" w:rsidR="002936C9" w:rsidRPr="002936C9" w:rsidRDefault="002936C9" w:rsidP="002936C9">
      <w:r w:rsidRPr="002936C9">
        <w:t>Principe :</w:t>
      </w:r>
    </w:p>
    <w:p w14:paraId="0949A446" w14:textId="77777777" w:rsidR="002936C9" w:rsidRPr="002936C9" w:rsidRDefault="002936C9" w:rsidP="002936C9">
      <w:r w:rsidRPr="002936C9">
        <w:t>Le MASE AWARDS est ouvert à tous les adhérents de l’Association MMG (Entreprises Utilisatrices et Intervenantes). Le dossier de candidature sera déposé auprès de l’Association régionale. Tous les domaines peuvent être abordés : Santé, Sécurité, Environnement, sur les plans techniques, managériaux, organisation…</w:t>
      </w:r>
    </w:p>
    <w:p w14:paraId="692FB41F" w14:textId="77777777" w:rsidR="002936C9" w:rsidRPr="002936C9" w:rsidRDefault="002936C9" w:rsidP="002936C9">
      <w:r w:rsidRPr="002936C9">
        <w:t>Ethique / impartialité :</w:t>
      </w:r>
    </w:p>
    <w:p w14:paraId="661DE6EC" w14:textId="7CDDC743" w:rsidR="002936C9" w:rsidRDefault="002936C9" w:rsidP="002936C9">
      <w:r w:rsidRPr="002936C9">
        <w:t>Les MASE AWARDS sont organisés par l’administration du MMG. L’administration est garant de l’impartialité et de l’équité dans le traitement des candidatures. L’administration MMG est libre d’adjoindre au jury toute personne ou éléments qu’il juge nécessaire pour faciliter le déroulement des délibérations.</w:t>
      </w:r>
    </w:p>
    <w:p w14:paraId="63324342" w14:textId="1C6E8673" w:rsidR="002936C9" w:rsidRDefault="002936C9" w:rsidP="002936C9"/>
    <w:p w14:paraId="5728B561" w14:textId="03EE6507" w:rsidR="002936C9" w:rsidRPr="002936C9" w:rsidRDefault="002936C9" w:rsidP="002936C9">
      <w:r>
        <w:t>Ces MASE Awards portes souvent sur des sujets techniques. Il serait peut-être bon si vous avez une initiative Santé de la proposer. Les inscriptions sont jusqu’au 31/12/2021</w:t>
      </w:r>
    </w:p>
    <w:p w14:paraId="27E54800" w14:textId="694BF80D" w:rsidR="00644F1C" w:rsidRDefault="002936C9" w:rsidP="00644F1C">
      <w:pPr>
        <w:pStyle w:val="Titre1"/>
      </w:pPr>
      <w:r>
        <w:t>Bonnes pratiques</w:t>
      </w:r>
    </w:p>
    <w:p w14:paraId="525A53B5" w14:textId="78B8FAEC" w:rsidR="00FA2ED2" w:rsidRDefault="00FA2ED2" w:rsidP="002936C9">
      <w:r>
        <w:t xml:space="preserve">Depuis quelques années, nous avons pris l’habitude lors de nos CP GHI de faire intervenir un expert sur un sujet donné. Je suis persuadé que parmi nous vous êtes nombreux à pouvoir partager un Retour d’Expérience. Aussi je vous propose d’ouvrir cette tribune à vos initiatives : </w:t>
      </w:r>
    </w:p>
    <w:p w14:paraId="6B7F188F" w14:textId="77777777" w:rsidR="00FA2ED2" w:rsidRDefault="00FA2ED2" w:rsidP="002936C9"/>
    <w:p w14:paraId="0B17E283" w14:textId="571817EA" w:rsidR="002936C9" w:rsidRPr="002936C9" w:rsidRDefault="002936C9" w:rsidP="002936C9">
      <w:r w:rsidRPr="002936C9">
        <w:t>L’idée :</w:t>
      </w:r>
    </w:p>
    <w:p w14:paraId="2E5970DE" w14:textId="77777777" w:rsidR="002936C9" w:rsidRPr="002936C9" w:rsidRDefault="002936C9" w:rsidP="002936C9">
      <w:r w:rsidRPr="002936C9">
        <w:t>Présenter une pratique en Hygiène Industrielle</w:t>
      </w:r>
    </w:p>
    <w:p w14:paraId="384BADBF" w14:textId="77777777" w:rsidR="002936C9" w:rsidRPr="002936C9" w:rsidRDefault="002936C9" w:rsidP="002936C9">
      <w:r w:rsidRPr="002936C9">
        <w:t>Qui :</w:t>
      </w:r>
    </w:p>
    <w:p w14:paraId="4A553B99" w14:textId="77777777" w:rsidR="002936C9" w:rsidRPr="002936C9" w:rsidRDefault="002936C9" w:rsidP="002936C9">
      <w:r w:rsidRPr="002936C9">
        <w:t>Tous ceux qui le souhaitent</w:t>
      </w:r>
    </w:p>
    <w:p w14:paraId="42DC33CC" w14:textId="77777777" w:rsidR="002936C9" w:rsidRPr="002936C9" w:rsidRDefault="002936C9" w:rsidP="002936C9">
      <w:r w:rsidRPr="002936C9">
        <w:t>Sujets :</w:t>
      </w:r>
    </w:p>
    <w:p w14:paraId="14BC0370" w14:textId="77777777" w:rsidR="002936C9" w:rsidRPr="002936C9" w:rsidRDefault="002936C9" w:rsidP="002936C9">
      <w:r w:rsidRPr="002936C9">
        <w:t>Tout ce qui touche à l’Hygiène du Travail</w:t>
      </w:r>
    </w:p>
    <w:p w14:paraId="0BDC8980" w14:textId="77777777" w:rsidR="002936C9" w:rsidRPr="002936C9" w:rsidRDefault="002936C9" w:rsidP="002936C9">
      <w:r w:rsidRPr="002936C9">
        <w:t>Périodicité :</w:t>
      </w:r>
    </w:p>
    <w:p w14:paraId="763F7086" w14:textId="60BB520F" w:rsidR="002611DD" w:rsidRDefault="002936C9" w:rsidP="002936C9">
      <w:r w:rsidRPr="00FA2ED2">
        <w:t>1 à 2 fois par an</w:t>
      </w:r>
      <w:r w:rsidR="00A176A9" w:rsidRPr="00FA2ED2">
        <w:t>.</w:t>
      </w:r>
    </w:p>
    <w:p w14:paraId="0D47F80C" w14:textId="1BFD6306" w:rsidR="005923AD" w:rsidRDefault="005923AD" w:rsidP="002936C9"/>
    <w:p w14:paraId="62CC997F" w14:textId="13A8EAE3" w:rsidR="005923AD" w:rsidRPr="00FA2ED2" w:rsidRDefault="005923AD" w:rsidP="002936C9">
      <w:r>
        <w:t>Je suis à votre disposition pour partager vos bonnes pratiques et les inclure dans ce processus.</w:t>
      </w:r>
    </w:p>
    <w:p w14:paraId="7ACCBD50" w14:textId="5981670C" w:rsidR="00A176A9" w:rsidRDefault="00FA2ED2" w:rsidP="0037513D">
      <w:pPr>
        <w:pStyle w:val="Titre1"/>
      </w:pPr>
      <w:r>
        <w:lastRenderedPageBreak/>
        <w:t>Variant COVID OMICRON</w:t>
      </w:r>
    </w:p>
    <w:p w14:paraId="3BFB5599" w14:textId="38B237EC" w:rsidR="00FA2ED2" w:rsidRDefault="00FA2ED2" w:rsidP="00FA2ED2">
      <w:r>
        <w:t>Ce que l’on peut en dire à ce jour :</w:t>
      </w:r>
    </w:p>
    <w:p w14:paraId="1E8104D6" w14:textId="2C83164D" w:rsidR="00FA2ED2" w:rsidRPr="00FA2ED2" w:rsidRDefault="00FA2ED2" w:rsidP="00FA2ED2">
      <w:pPr>
        <w:pStyle w:val="Paragraphedeliste"/>
        <w:numPr>
          <w:ilvl w:val="0"/>
          <w:numId w:val="40"/>
        </w:numPr>
        <w:rPr>
          <w:sz w:val="24"/>
          <w:szCs w:val="24"/>
        </w:rPr>
      </w:pPr>
      <w:r w:rsidRPr="00FA2ED2">
        <w:rPr>
          <w:rFonts w:eastAsia="Calibri"/>
          <w:sz w:val="24"/>
          <w:szCs w:val="24"/>
        </w:rPr>
        <w:t xml:space="preserve">Diffusion rapide </w:t>
      </w:r>
      <w:r w:rsidRPr="00FA2ED2">
        <w:rPr>
          <w:rFonts w:eastAsia="Calibri"/>
          <w:sz w:val="24"/>
          <w:szCs w:val="24"/>
        </w:rPr>
        <w:sym w:font="Wingdings" w:char="F0E0"/>
      </w:r>
      <w:r w:rsidRPr="00FA2ED2">
        <w:rPr>
          <w:rFonts w:eastAsia="Calibri"/>
          <w:sz w:val="24"/>
          <w:szCs w:val="24"/>
        </w:rPr>
        <w:t xml:space="preserve"> On peut penser à une contagiosité plus grande</w:t>
      </w:r>
    </w:p>
    <w:p w14:paraId="56A359E3" w14:textId="77777777" w:rsidR="00FA2ED2" w:rsidRPr="00FA2ED2" w:rsidRDefault="00FA2ED2" w:rsidP="00FA2ED2">
      <w:pPr>
        <w:pStyle w:val="Paragraphedeliste"/>
        <w:numPr>
          <w:ilvl w:val="0"/>
          <w:numId w:val="40"/>
        </w:numPr>
        <w:rPr>
          <w:sz w:val="24"/>
          <w:szCs w:val="24"/>
        </w:rPr>
      </w:pPr>
      <w:r w:rsidRPr="00FA2ED2">
        <w:rPr>
          <w:rFonts w:eastAsia="Calibri"/>
          <w:sz w:val="24"/>
          <w:szCs w:val="24"/>
        </w:rPr>
        <w:t xml:space="preserve">Nombreuses mutations </w:t>
      </w:r>
      <w:r w:rsidRPr="00FA2ED2">
        <w:rPr>
          <w:rFonts w:eastAsia="Calibri"/>
          <w:sz w:val="24"/>
          <w:szCs w:val="24"/>
        </w:rPr>
        <w:sym w:font="Wingdings" w:char="F0E0"/>
      </w:r>
      <w:r w:rsidRPr="00FA2ED2">
        <w:rPr>
          <w:rFonts w:eastAsia="Calibri"/>
          <w:sz w:val="24"/>
          <w:szCs w:val="24"/>
        </w:rPr>
        <w:t xml:space="preserve"> Environ 32 mutations de la protéine Spike</w:t>
      </w:r>
    </w:p>
    <w:p w14:paraId="53BC32A1" w14:textId="77777777" w:rsidR="00FA2ED2" w:rsidRPr="00FA2ED2" w:rsidRDefault="00FA2ED2" w:rsidP="00FA2ED2">
      <w:pPr>
        <w:pStyle w:val="Paragraphedeliste"/>
        <w:numPr>
          <w:ilvl w:val="0"/>
          <w:numId w:val="40"/>
        </w:numPr>
        <w:rPr>
          <w:sz w:val="24"/>
          <w:szCs w:val="24"/>
        </w:rPr>
      </w:pPr>
      <w:r w:rsidRPr="00FA2ED2">
        <w:rPr>
          <w:rFonts w:eastAsia="Calibri"/>
          <w:sz w:val="24"/>
          <w:szCs w:val="24"/>
        </w:rPr>
        <w:t xml:space="preserve">Dangerosité </w:t>
      </w:r>
      <w:r w:rsidRPr="00FA2ED2">
        <w:rPr>
          <w:rFonts w:eastAsia="Calibri"/>
          <w:sz w:val="24"/>
          <w:szCs w:val="24"/>
        </w:rPr>
        <w:sym w:font="Wingdings" w:char="F0E0"/>
      </w:r>
      <w:r w:rsidRPr="00FA2ED2">
        <w:rPr>
          <w:rFonts w:eastAsia="Calibri"/>
          <w:sz w:val="24"/>
          <w:szCs w:val="24"/>
        </w:rPr>
        <w:t xml:space="preserve"> Peu d’informations pour le moment. A ce jour pas de décès mais des hommes de moins de 40 ans et sans pathologie particulière</w:t>
      </w:r>
    </w:p>
    <w:p w14:paraId="75EF2A2B" w14:textId="77777777" w:rsidR="00FA2ED2" w:rsidRPr="00FA2ED2" w:rsidRDefault="00FA2ED2" w:rsidP="00FA2ED2">
      <w:pPr>
        <w:pStyle w:val="Paragraphedeliste"/>
        <w:numPr>
          <w:ilvl w:val="0"/>
          <w:numId w:val="40"/>
        </w:numPr>
        <w:rPr>
          <w:sz w:val="24"/>
          <w:szCs w:val="24"/>
        </w:rPr>
      </w:pPr>
      <w:r w:rsidRPr="00FA2ED2">
        <w:rPr>
          <w:rFonts w:eastAsia="Calibri"/>
          <w:sz w:val="24"/>
          <w:szCs w:val="24"/>
        </w:rPr>
        <w:t xml:space="preserve">Résistance aux vaccins </w:t>
      </w:r>
      <w:r w:rsidRPr="00FA2ED2">
        <w:rPr>
          <w:rFonts w:eastAsia="Calibri"/>
          <w:sz w:val="24"/>
          <w:szCs w:val="24"/>
        </w:rPr>
        <w:sym w:font="Wingdings" w:char="F0E0"/>
      </w:r>
      <w:r w:rsidRPr="00FA2ED2">
        <w:rPr>
          <w:rFonts w:eastAsia="Calibri"/>
          <w:sz w:val="24"/>
          <w:szCs w:val="24"/>
        </w:rPr>
        <w:t xml:space="preserve"> Liée aux mutations de la cellule Spike</w:t>
      </w:r>
    </w:p>
    <w:p w14:paraId="7331B219" w14:textId="77777777" w:rsidR="00FA2ED2" w:rsidRPr="00FA2ED2" w:rsidRDefault="00FA2ED2" w:rsidP="00FA2ED2">
      <w:pPr>
        <w:pStyle w:val="Paragraphedeliste"/>
        <w:numPr>
          <w:ilvl w:val="0"/>
          <w:numId w:val="40"/>
        </w:numPr>
        <w:rPr>
          <w:sz w:val="24"/>
          <w:szCs w:val="24"/>
        </w:rPr>
      </w:pPr>
      <w:r w:rsidRPr="00FA2ED2">
        <w:rPr>
          <w:rFonts w:eastAsia="Calibri"/>
          <w:sz w:val="24"/>
          <w:szCs w:val="24"/>
        </w:rPr>
        <w:t xml:space="preserve">Réactivité des laboratoires </w:t>
      </w:r>
      <w:r w:rsidRPr="00FA2ED2">
        <w:rPr>
          <w:rFonts w:eastAsia="Calibri"/>
          <w:sz w:val="24"/>
          <w:szCs w:val="24"/>
        </w:rPr>
        <w:sym w:font="Wingdings" w:char="F0E0"/>
      </w:r>
      <w:r w:rsidRPr="00FA2ED2">
        <w:rPr>
          <w:rFonts w:eastAsia="Calibri"/>
          <w:sz w:val="24"/>
          <w:szCs w:val="24"/>
        </w:rPr>
        <w:t xml:space="preserve"> Sous 2 semaines</w:t>
      </w:r>
    </w:p>
    <w:p w14:paraId="4AA97CC9" w14:textId="12BAB0F0" w:rsidR="00BF0103" w:rsidRPr="0045005F" w:rsidRDefault="00FA2ED2" w:rsidP="008D5784">
      <w:pPr>
        <w:pStyle w:val="Paragraphedeliste"/>
        <w:numPr>
          <w:ilvl w:val="0"/>
          <w:numId w:val="40"/>
        </w:numPr>
        <w:rPr>
          <w:sz w:val="24"/>
          <w:szCs w:val="24"/>
        </w:rPr>
      </w:pPr>
      <w:r w:rsidRPr="00FA2ED2">
        <w:rPr>
          <w:rFonts w:eastAsia="Calibri"/>
          <w:sz w:val="24"/>
          <w:szCs w:val="24"/>
        </w:rPr>
        <w:t xml:space="preserve">Y a-t-il urgence </w:t>
      </w:r>
      <w:r w:rsidRPr="00FA2ED2">
        <w:rPr>
          <w:rFonts w:eastAsia="Calibri"/>
          <w:sz w:val="24"/>
          <w:szCs w:val="24"/>
        </w:rPr>
        <w:sym w:font="Wingdings" w:char="F0E0"/>
      </w:r>
      <w:r w:rsidRPr="00FA2ED2">
        <w:rPr>
          <w:rFonts w:eastAsia="Calibri"/>
          <w:sz w:val="24"/>
          <w:szCs w:val="24"/>
        </w:rPr>
        <w:t xml:space="preserve"> Pas assez de REX pour l’instant</w:t>
      </w:r>
    </w:p>
    <w:p w14:paraId="21AA5E8C" w14:textId="452E0D3F" w:rsidR="006379DF" w:rsidRDefault="00BF0103" w:rsidP="006379DF">
      <w:pPr>
        <w:pStyle w:val="Titre1"/>
      </w:pPr>
      <w:r>
        <w:t>Divers</w:t>
      </w:r>
    </w:p>
    <w:p w14:paraId="12BEFE8F" w14:textId="4500090A" w:rsidR="00BF0103" w:rsidRPr="00BF0103" w:rsidRDefault="004C66AF" w:rsidP="001F0CD3">
      <w:pPr>
        <w:pStyle w:val="Titre2"/>
      </w:pPr>
      <w:r>
        <w:t>Réflexion sur les mesurages des VLEP</w:t>
      </w:r>
    </w:p>
    <w:p w14:paraId="4C99FAB7" w14:textId="3ECCD5C6" w:rsidR="004C66AF" w:rsidRPr="004C66AF" w:rsidRDefault="004C66AF" w:rsidP="004C66AF">
      <w:r w:rsidRPr="004C66AF">
        <w:t xml:space="preserve">Le ministère du Travail souhaiterait supprimer les mesurages obligatoires de VLEP qui « incombent aux employeurs et de les remplacer par des matrices tâches-expositions », avec pour objectif de « fonder davantage la prévention sur des données d’exposition collectées par </w:t>
      </w:r>
      <w:proofErr w:type="gramStart"/>
      <w:r w:rsidRPr="004C66AF">
        <w:t>tâches»</w:t>
      </w:r>
      <w:proofErr w:type="gramEnd"/>
      <w:r w:rsidRPr="004C66AF">
        <w:t>.</w:t>
      </w:r>
    </w:p>
    <w:p w14:paraId="4A342C23" w14:textId="1D5B7806" w:rsidR="004C66AF" w:rsidRPr="004C66AF" w:rsidRDefault="004C66AF" w:rsidP="004C66AF">
      <w:r w:rsidRPr="004C66AF">
        <w:t>C’est-à-dire « des bases de données permettant de savoir que telle tâche expose à environ tel niveau de substance par m3, et que tel équipement de protection individuelle ou collective permet de diminuer de tant cette exposition ».</w:t>
      </w:r>
    </w:p>
    <w:p w14:paraId="24E9D5E4" w14:textId="16FCD913" w:rsidR="001F0CD3" w:rsidRDefault="004C66AF" w:rsidP="001F0CD3">
      <w:pPr>
        <w:pStyle w:val="Titre2"/>
      </w:pPr>
      <w:r>
        <w:t>Activités sportives en entreprise</w:t>
      </w:r>
    </w:p>
    <w:p w14:paraId="6D3A319F" w14:textId="02054E9E" w:rsidR="004C66AF" w:rsidRPr="004C66AF" w:rsidRDefault="004C66AF" w:rsidP="004C66AF">
      <w:r w:rsidRPr="004C66AF">
        <w:t xml:space="preserve">Par un décret publié le 31 mai, le gouvernement a exonéré de cotisations et contributions sociales les employeurs qui proposent une activité sportive à leurs salariés. </w:t>
      </w:r>
    </w:p>
    <w:p w14:paraId="6C8E8A8F" w14:textId="77777777" w:rsidR="004C66AF" w:rsidRPr="004C66AF" w:rsidRDefault="004C66AF" w:rsidP="004C66AF">
      <w:r w:rsidRPr="004C66AF">
        <w:t>Le décret concerne les équipements sportifs à usage collectif et le financement par l’employeur de prestations d’activités physiques, y compris en compétition.</w:t>
      </w:r>
    </w:p>
    <w:p w14:paraId="33667C12" w14:textId="77777777" w:rsidR="004C66AF" w:rsidRPr="004C66AF" w:rsidRDefault="004C66AF" w:rsidP="004C66AF">
      <w:r w:rsidRPr="004C66AF">
        <w:t>L’exonération de cotisations et contributions sociales ne s’applique pas aux abonnements ou inscriptions individuelles à des cours.</w:t>
      </w:r>
    </w:p>
    <w:p w14:paraId="34F076BA" w14:textId="55CCA62D" w:rsidR="001F0CD3" w:rsidRDefault="004C66AF" w:rsidP="001F0CD3">
      <w:pPr>
        <w:pStyle w:val="Titre2"/>
      </w:pPr>
      <w:r>
        <w:t>Fin des bouteilles d’eau en plastique</w:t>
      </w:r>
    </w:p>
    <w:p w14:paraId="1566FC0C" w14:textId="437B13F4" w:rsidR="005A6193" w:rsidRDefault="005A6193" w:rsidP="00E613F9">
      <w:r>
        <w:rPr>
          <w:rFonts w:ascii="Work Sans" w:hAnsi="Work Sans"/>
          <w:i/>
          <w:iCs/>
          <w:color w:val="000000"/>
          <w:sz w:val="21"/>
          <w:szCs w:val="21"/>
          <w:shd w:val="clear" w:color="auto" w:fill="FFFFFF"/>
        </w:rPr>
        <w:t>En application de certaines dispositions prévues par la loi du 10</w:t>
      </w:r>
      <w:r>
        <w:rPr>
          <w:rFonts w:ascii="Arial" w:hAnsi="Arial"/>
          <w:color w:val="000000"/>
          <w:sz w:val="21"/>
          <w:szCs w:val="21"/>
          <w:shd w:val="clear" w:color="auto" w:fill="FFFFFF"/>
        </w:rPr>
        <w:t> </w:t>
      </w:r>
      <w:r>
        <w:rPr>
          <w:rFonts w:ascii="Work Sans" w:hAnsi="Work Sans"/>
          <w:i/>
          <w:iCs/>
          <w:color w:val="000000"/>
          <w:sz w:val="21"/>
          <w:szCs w:val="21"/>
          <w:shd w:val="clear" w:color="auto" w:fill="FFFFFF"/>
        </w:rPr>
        <w:t>février</w:t>
      </w:r>
      <w:r>
        <w:rPr>
          <w:rFonts w:ascii="Arial" w:hAnsi="Arial"/>
          <w:color w:val="000000"/>
          <w:sz w:val="21"/>
          <w:szCs w:val="21"/>
          <w:shd w:val="clear" w:color="auto" w:fill="FFFFFF"/>
        </w:rPr>
        <w:t> </w:t>
      </w:r>
      <w:r>
        <w:rPr>
          <w:rFonts w:ascii="Work Sans" w:hAnsi="Work Sans"/>
          <w:i/>
          <w:iCs/>
          <w:color w:val="000000"/>
          <w:sz w:val="21"/>
          <w:szCs w:val="21"/>
          <w:shd w:val="clear" w:color="auto" w:fill="FFFFFF"/>
        </w:rPr>
        <w:t>2020 relative à la lutte contre le gaspillage et à l'économie circulaire, </w:t>
      </w:r>
      <w:hyperlink r:id="rId7" w:history="1">
        <w:r>
          <w:rPr>
            <w:rStyle w:val="Lienhypertexte"/>
            <w:rFonts w:ascii="Work Sans" w:hAnsi="Work Sans"/>
            <w:i/>
            <w:iCs/>
            <w:color w:val="EF3340"/>
            <w:sz w:val="21"/>
            <w:szCs w:val="21"/>
            <w:shd w:val="clear" w:color="auto" w:fill="FFFFFF"/>
          </w:rPr>
          <w:t>un décret paru au Journal officiel du 1</w:t>
        </w:r>
        <w:r>
          <w:rPr>
            <w:rStyle w:val="Lienhypertexte"/>
            <w:rFonts w:ascii="Work Sans" w:hAnsi="Work Sans"/>
            <w:i/>
            <w:iCs/>
            <w:color w:val="EF3340"/>
            <w:sz w:val="15"/>
            <w:szCs w:val="15"/>
            <w:shd w:val="clear" w:color="auto" w:fill="FFFFFF"/>
            <w:vertAlign w:val="superscript"/>
          </w:rPr>
          <w:t>er</w:t>
        </w:r>
      </w:hyperlink>
      <w:r>
        <w:rPr>
          <w:rFonts w:ascii="Arial" w:hAnsi="Arial"/>
          <w:color w:val="000000"/>
          <w:sz w:val="21"/>
          <w:szCs w:val="21"/>
          <w:shd w:val="clear" w:color="auto" w:fill="FFFFFF"/>
        </w:rPr>
        <w:t> </w:t>
      </w:r>
      <w:hyperlink r:id="rId8" w:history="1">
        <w:r>
          <w:rPr>
            <w:rStyle w:val="Lienhypertexte"/>
            <w:rFonts w:ascii="Work Sans" w:hAnsi="Work Sans"/>
            <w:i/>
            <w:iCs/>
            <w:color w:val="EF3340"/>
            <w:sz w:val="21"/>
            <w:szCs w:val="21"/>
            <w:shd w:val="clear" w:color="auto" w:fill="FFFFFF"/>
          </w:rPr>
          <w:t>janvier</w:t>
        </w:r>
      </w:hyperlink>
      <w:r>
        <w:rPr>
          <w:rFonts w:ascii="Arial" w:hAnsi="Arial"/>
          <w:color w:val="000000"/>
          <w:sz w:val="21"/>
          <w:szCs w:val="21"/>
          <w:shd w:val="clear" w:color="auto" w:fill="FFFFFF"/>
        </w:rPr>
        <w:t> </w:t>
      </w:r>
      <w:hyperlink r:id="rId9" w:history="1">
        <w:r>
          <w:rPr>
            <w:rStyle w:val="Lienhypertexte"/>
            <w:rFonts w:ascii="Work Sans" w:hAnsi="Work Sans"/>
            <w:i/>
            <w:iCs/>
            <w:color w:val="EF3340"/>
            <w:sz w:val="21"/>
            <w:szCs w:val="21"/>
            <w:shd w:val="clear" w:color="auto" w:fill="FFFFFF"/>
          </w:rPr>
          <w:t>2021</w:t>
        </w:r>
      </w:hyperlink>
      <w:r>
        <w:rPr>
          <w:rFonts w:ascii="Work Sans" w:hAnsi="Work Sans"/>
          <w:i/>
          <w:iCs/>
          <w:color w:val="000000"/>
          <w:sz w:val="21"/>
          <w:szCs w:val="21"/>
          <w:shd w:val="clear" w:color="auto" w:fill="FFFFFF"/>
        </w:rPr>
        <w:t> a précisé les conditions d'interdiction de la mise à disposition de certains produits en plastique à usage unique.</w:t>
      </w:r>
    </w:p>
    <w:p w14:paraId="0CD06E42" w14:textId="1B6DA421" w:rsidR="005A6193" w:rsidRDefault="005A6193" w:rsidP="00E613F9">
      <w:r w:rsidRPr="005A6193">
        <w:t>Les bouteilles en plastique contenant des boissons ne peuvent plus être distribuées gratuitement dans les locaux à usage professionnel depuis le 1er juillet. La période de transition pour écouler les stocks présents au 1er janvier 2021 est terminée.</w:t>
      </w:r>
    </w:p>
    <w:p w14:paraId="583E4DEB" w14:textId="75ABC35E" w:rsidR="005A6193" w:rsidRDefault="005A6193" w:rsidP="00E613F9">
      <w:pPr>
        <w:rPr>
          <w:rFonts w:ascii="Work Sans" w:hAnsi="Work Sans"/>
          <w:color w:val="000000"/>
          <w:sz w:val="21"/>
          <w:szCs w:val="21"/>
          <w:shd w:val="clear" w:color="auto" w:fill="FFFFFF"/>
        </w:rPr>
      </w:pPr>
      <w:r>
        <w:rPr>
          <w:rFonts w:ascii="Work Sans" w:hAnsi="Work Sans"/>
          <w:color w:val="000000"/>
          <w:sz w:val="21"/>
          <w:szCs w:val="21"/>
          <w:shd w:val="clear" w:color="auto" w:fill="FFFFFF"/>
        </w:rPr>
        <w:t>L'employeur reste néanmoins </w:t>
      </w:r>
      <w:r>
        <w:rPr>
          <w:rStyle w:val="lev"/>
          <w:rFonts w:ascii="Work Sans" w:hAnsi="Work Sans"/>
          <w:color w:val="000000"/>
          <w:sz w:val="21"/>
          <w:szCs w:val="21"/>
          <w:shd w:val="clear" w:color="auto" w:fill="FFFFFF"/>
        </w:rPr>
        <w:t>tenu de mettre de l'eau potable fraîche à la disposition de son personnel</w:t>
      </w:r>
      <w:r>
        <w:rPr>
          <w:rFonts w:ascii="Work Sans" w:hAnsi="Work Sans"/>
          <w:color w:val="000000"/>
          <w:sz w:val="21"/>
          <w:szCs w:val="21"/>
          <w:shd w:val="clear" w:color="auto" w:fill="FFFFFF"/>
        </w:rPr>
        <w:t>.</w:t>
      </w:r>
    </w:p>
    <w:p w14:paraId="397ECF18" w14:textId="182E494E" w:rsidR="00DB028A" w:rsidRPr="0045005F" w:rsidRDefault="00DB028A" w:rsidP="00E613F9">
      <w:pPr>
        <w:rPr>
          <w:b/>
          <w:bCs/>
        </w:rPr>
      </w:pPr>
      <w:r w:rsidRPr="00DB028A">
        <w:t>Sur un chantier non raccordé au réseau d'eau, l'employeur devra s'assurer que la capacité et la fréquence de remplissage de la réserve d'eau ou de la fontaine à eau répondent bien à l'exigence réglementaire de</w:t>
      </w:r>
      <w:r w:rsidRPr="00DB028A">
        <w:rPr>
          <w:b/>
          <w:bCs/>
        </w:rPr>
        <w:t> trois litres d'eau potable par jour et par personne en fonction de l'effectif prévisible sur le chantier.</w:t>
      </w:r>
    </w:p>
    <w:p w14:paraId="6B914059" w14:textId="7E0E7CA3" w:rsidR="001F0CD3" w:rsidRDefault="004C66AF" w:rsidP="00E613F9">
      <w:r>
        <w:t xml:space="preserve">Les bouteilles d’eau en plastique </w:t>
      </w:r>
      <w:r w:rsidR="005A6193">
        <w:t xml:space="preserve">doivent </w:t>
      </w:r>
      <w:r>
        <w:t>disparaitre du paysage de nos chantiers. Cela va poser quelques problèmes pour assurer la logistique et encore plus à partir du 1</w:t>
      </w:r>
      <w:r w:rsidRPr="004C66AF">
        <w:rPr>
          <w:vertAlign w:val="superscript"/>
        </w:rPr>
        <w:t>er</w:t>
      </w:r>
      <w:r>
        <w:t xml:space="preserve"> juin date de départ du plan canicule. Il n’y a pas beaucoup de solutions de sub</w:t>
      </w:r>
      <w:r w:rsidR="00161D31">
        <w:t>stitution. Deux exemples :</w:t>
      </w:r>
    </w:p>
    <w:p w14:paraId="7504C1E7" w14:textId="45F51B42" w:rsidR="00161D31" w:rsidRDefault="00161D31" w:rsidP="00E613F9"/>
    <w:p w14:paraId="6723908F" w14:textId="3D86FFB0" w:rsidR="00161D31" w:rsidRPr="00161D31" w:rsidRDefault="00161D31" w:rsidP="00E613F9">
      <w:pPr>
        <w:rPr>
          <w:b/>
          <w:bCs/>
          <w:i/>
          <w:iCs/>
        </w:rPr>
      </w:pPr>
      <w:r w:rsidRPr="00161D31">
        <w:rPr>
          <w:b/>
          <w:bCs/>
          <w:i/>
          <w:iCs/>
        </w:rPr>
        <w:t>La bulle d’eau</w:t>
      </w:r>
    </w:p>
    <w:p w14:paraId="62D6A327" w14:textId="77777777" w:rsidR="00161D31" w:rsidRDefault="00161D31" w:rsidP="00E613F9"/>
    <w:p w14:paraId="7D179353" w14:textId="640E5484" w:rsidR="00161D31" w:rsidRDefault="00161D31" w:rsidP="00E613F9">
      <w:r>
        <w:rPr>
          <w:noProof/>
        </w:rPr>
        <mc:AlternateContent>
          <mc:Choice Requires="wps">
            <w:drawing>
              <wp:anchor distT="0" distB="0" distL="114300" distR="114300" simplePos="0" relativeHeight="251659264" behindDoc="0" locked="0" layoutInCell="1" allowOverlap="1" wp14:anchorId="14CD366E" wp14:editId="375E153D">
                <wp:simplePos x="0" y="0"/>
                <wp:positionH relativeFrom="column">
                  <wp:posOffset>1889760</wp:posOffset>
                </wp:positionH>
                <wp:positionV relativeFrom="paragraph">
                  <wp:posOffset>431165</wp:posOffset>
                </wp:positionV>
                <wp:extent cx="4450080" cy="304800"/>
                <wp:effectExtent l="0" t="0" r="26670" b="19050"/>
                <wp:wrapNone/>
                <wp:docPr id="1" name="Zone de texte 1"/>
                <wp:cNvGraphicFramePr/>
                <a:graphic xmlns:a="http://schemas.openxmlformats.org/drawingml/2006/main">
                  <a:graphicData uri="http://schemas.microsoft.com/office/word/2010/wordprocessingShape">
                    <wps:wsp>
                      <wps:cNvSpPr txBox="1"/>
                      <wps:spPr>
                        <a:xfrm>
                          <a:off x="0" y="0"/>
                          <a:ext cx="4450080" cy="304800"/>
                        </a:xfrm>
                        <a:prstGeom prst="rect">
                          <a:avLst/>
                        </a:prstGeom>
                        <a:solidFill>
                          <a:schemeClr val="lt1"/>
                        </a:solidFill>
                        <a:ln w="6350">
                          <a:solidFill>
                            <a:prstClr val="black"/>
                          </a:solidFill>
                        </a:ln>
                      </wps:spPr>
                      <wps:txbx>
                        <w:txbxContent>
                          <w:p w14:paraId="3B2AB3BD" w14:textId="07DCD9B2" w:rsidR="00161D31" w:rsidRDefault="00963189" w:rsidP="00161D31">
                            <w:hyperlink r:id="rId10" w:history="1">
                              <w:r w:rsidR="00161D31" w:rsidRPr="00161D31">
                                <w:rPr>
                                  <w:rStyle w:val="Lienhypertexte"/>
                                </w:rPr>
                                <w:t>https://www.facebook.com/watch/?v=1717485324934084</w:t>
                              </w:r>
                            </w:hyperlink>
                          </w:p>
                          <w:p w14:paraId="3E9835AA" w14:textId="77777777" w:rsidR="00161D31" w:rsidRPr="00161D31" w:rsidRDefault="00161D31" w:rsidP="00161D31"/>
                          <w:p w14:paraId="74151835" w14:textId="77777777" w:rsidR="00161D31" w:rsidRDefault="00161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D366E" id="_x0000_t202" coordsize="21600,21600" o:spt="202" path="m,l,21600r21600,l21600,xe">
                <v:stroke joinstyle="miter"/>
                <v:path gradientshapeok="t" o:connecttype="rect"/>
              </v:shapetype>
              <v:shape id="Zone de texte 1" o:spid="_x0000_s1026" type="#_x0000_t202" style="position:absolute;margin-left:148.8pt;margin-top:33.95pt;width:350.4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" fillcolor="white [3201]" strokeweight=".5pt">
                <v:textbox>
                  <w:txbxContent>
                    <w:p w14:paraId="3B2AB3BD" w14:textId="07DCD9B2" w:rsidR="00161D31" w:rsidRDefault="00DB74E5" w:rsidP="00161D31">
                      <w:hyperlink r:id="rId11" w:history="1">
                        <w:r w:rsidR="00161D31" w:rsidRPr="00161D31">
                          <w:rPr>
                            <w:rStyle w:val="Lienhypertexte"/>
                          </w:rPr>
                          <w:t>https://www.facebook.com/watch/?v=1717485324934084</w:t>
                        </w:r>
                      </w:hyperlink>
                    </w:p>
                    <w:p w14:paraId="3E9835AA" w14:textId="77777777" w:rsidR="00161D31" w:rsidRPr="00161D31" w:rsidRDefault="00161D31" w:rsidP="00161D31"/>
                    <w:p w14:paraId="74151835" w14:textId="77777777" w:rsidR="00161D31" w:rsidRDefault="00161D31"/>
                  </w:txbxContent>
                </v:textbox>
              </v:shape>
            </w:pict>
          </mc:Fallback>
        </mc:AlternateContent>
      </w:r>
      <w:r w:rsidRPr="00161D31">
        <w:rPr>
          <w:noProof/>
        </w:rPr>
        <w:drawing>
          <wp:inline distT="0" distB="0" distL="0" distR="0" wp14:anchorId="6C70E173" wp14:editId="5AC4C9A2">
            <wp:extent cx="1729945" cy="960120"/>
            <wp:effectExtent l="0" t="0" r="3810" b="0"/>
            <wp:docPr id="12" name="Picture 2">
              <a:extLst xmlns:a="http://schemas.openxmlformats.org/drawingml/2006/main">
                <a:ext uri="{FF2B5EF4-FFF2-40B4-BE49-F238E27FC236}">
                  <a16:creationId xmlns:a16="http://schemas.microsoft.com/office/drawing/2014/main" id="{9EA28CC5-BE32-4727-B855-54220B924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FF2B5EF4-FFF2-40B4-BE49-F238E27FC236}">
                          <a16:creationId xmlns:a16="http://schemas.microsoft.com/office/drawing/2014/main" id="{9EA28CC5-BE32-4727-B855-54220B924D0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652" cy="976607"/>
                    </a:xfrm>
                    <a:prstGeom prst="rect">
                      <a:avLst/>
                    </a:prstGeom>
                    <a:noFill/>
                  </pic:spPr>
                </pic:pic>
              </a:graphicData>
            </a:graphic>
          </wp:inline>
        </w:drawing>
      </w:r>
    </w:p>
    <w:p w14:paraId="5102BA01" w14:textId="39829E14" w:rsidR="00E613F9" w:rsidRDefault="00E613F9" w:rsidP="00E613F9"/>
    <w:p w14:paraId="624CC227" w14:textId="77777777" w:rsidR="00161D31" w:rsidRPr="00161D31" w:rsidRDefault="00161D31" w:rsidP="00161D31">
      <w:r w:rsidRPr="00161D31">
        <w:rPr>
          <w:b/>
          <w:bCs/>
        </w:rPr>
        <w:t>La bouteille en sucre de canne</w:t>
      </w:r>
    </w:p>
    <w:p w14:paraId="62F73E34" w14:textId="0DFF50A1" w:rsidR="00161D31" w:rsidRDefault="00161D31" w:rsidP="00E613F9">
      <w:r w:rsidRPr="00161D31">
        <w:t>Une idée française, la bouteille d’eau en matière </w:t>
      </w:r>
      <w:r w:rsidRPr="00161D31">
        <w:rPr>
          <w:b/>
          <w:bCs/>
        </w:rPr>
        <w:t>végétale</w:t>
      </w:r>
      <w:r w:rsidRPr="00161D31">
        <w:t>. Des bouteilles à base de sucre de canne et en noyaux d’olives. Ainsi, elles ont l’avantage d’être 100 % biodégradables et compostables.</w:t>
      </w:r>
    </w:p>
    <w:p w14:paraId="431271BE" w14:textId="7089362A" w:rsidR="00E613F9" w:rsidRDefault="001F0CD3" w:rsidP="00E613F9">
      <w:pPr>
        <w:pStyle w:val="Titre1"/>
      </w:pPr>
      <w:r>
        <w:t>Présentation du jour</w:t>
      </w:r>
    </w:p>
    <w:p w14:paraId="7814B5E0" w14:textId="28079C8D" w:rsidR="00161D31" w:rsidRPr="00161D31" w:rsidRDefault="00242E46" w:rsidP="00161D31">
      <w:r w:rsidRPr="00242E46">
        <w:t>Prévention du risque Amiante : Accompagner des entreprises sur des</w:t>
      </w:r>
      <w:r w:rsidRPr="00242E46">
        <w:br/>
        <w:t>campagnes d’évaluation des empoussièrements et accentuer la formation des</w:t>
      </w:r>
      <w:r w:rsidRPr="00242E46">
        <w:br/>
        <w:t>donneurs d’ordres</w:t>
      </w:r>
      <w:r w:rsidR="00161D31">
        <w:t xml:space="preserve">. </w:t>
      </w:r>
      <w:r>
        <w:t>(</w:t>
      </w:r>
      <w:r w:rsidR="00161D31">
        <w:t>Voir présentation jointe</w:t>
      </w:r>
      <w:r>
        <w:t>)</w:t>
      </w:r>
    </w:p>
    <w:p w14:paraId="481C766E" w14:textId="153870B9" w:rsidR="00E10B63" w:rsidRDefault="00E10B63" w:rsidP="00E613F9"/>
    <w:p w14:paraId="64B57684" w14:textId="77777777" w:rsidR="00161D31" w:rsidRDefault="00E10B63" w:rsidP="00E613F9">
      <w:r>
        <w:t>Pour plus de renseignements, je vous conseille de prendre directement contact avec</w:t>
      </w:r>
      <w:r w:rsidR="00161D31">
        <w:t> :</w:t>
      </w:r>
    </w:p>
    <w:p w14:paraId="31491A5C" w14:textId="0F6839A3" w:rsidR="00E10B63" w:rsidRDefault="00161D31" w:rsidP="00E613F9">
      <w:r>
        <w:t>Laurent ROUBIN</w:t>
      </w:r>
    </w:p>
    <w:p w14:paraId="2C77CBA7" w14:textId="4EDF45F1" w:rsidR="00161D31" w:rsidRDefault="00963189" w:rsidP="00E613F9">
      <w:hyperlink r:id="rId13" w:history="1">
        <w:r w:rsidR="00161D31" w:rsidRPr="000F4BE2">
          <w:rPr>
            <w:rStyle w:val="Lienhypertexte"/>
          </w:rPr>
          <w:t>laurent.roubin@carsat-sudest.fr</w:t>
        </w:r>
      </w:hyperlink>
    </w:p>
    <w:p w14:paraId="5B3BDA38" w14:textId="2949EBE4" w:rsidR="00161D31" w:rsidRDefault="00161D31" w:rsidP="00E613F9">
      <w:r>
        <w:t>0628454675</w:t>
      </w:r>
    </w:p>
    <w:p w14:paraId="13EB3FEE" w14:textId="2F27DB1F" w:rsidR="00242E46" w:rsidRDefault="00242E46" w:rsidP="00E613F9"/>
    <w:p w14:paraId="270DF78D" w14:textId="10AE15AF" w:rsidR="00242E46" w:rsidRPr="00242E46" w:rsidRDefault="00242E46" w:rsidP="00E613F9">
      <w:pPr>
        <w:rPr>
          <w:b/>
          <w:bCs/>
          <w:color w:val="FF0000"/>
          <w:highlight w:val="yellow"/>
        </w:rPr>
      </w:pPr>
      <w:r w:rsidRPr="00242E46">
        <w:rPr>
          <w:b/>
          <w:bCs/>
          <w:color w:val="FF0000"/>
          <w:highlight w:val="yellow"/>
        </w:rPr>
        <w:t>Nota : C’est une occasion pour nos entreprises de participer à un grand projet avec la CARSAT-SE sur la prévention du risque Amiante. Bien entendu cela ne se substitue pas à la réglementation et au Repérage Avant Travaux (RAT).</w:t>
      </w:r>
    </w:p>
    <w:p w14:paraId="0182A030" w14:textId="68844D49" w:rsidR="00242E46" w:rsidRPr="00242E46" w:rsidRDefault="00242E46" w:rsidP="00E613F9">
      <w:pPr>
        <w:rPr>
          <w:b/>
          <w:bCs/>
          <w:color w:val="FF0000"/>
        </w:rPr>
      </w:pPr>
      <w:r w:rsidRPr="00242E46">
        <w:rPr>
          <w:b/>
          <w:bCs/>
          <w:color w:val="FF0000"/>
          <w:highlight w:val="yellow"/>
        </w:rPr>
        <w:t>Nous avons 6 mois pour la mise au point du processus, j’appelle donc toutes les entreprises confrontées à la prévention du risque amiante de faire acte de candidature.</w:t>
      </w:r>
    </w:p>
    <w:p w14:paraId="77127372" w14:textId="77777777" w:rsidR="00E613F9" w:rsidRDefault="00E613F9" w:rsidP="00E613F9">
      <w:pPr>
        <w:pStyle w:val="Titre1"/>
      </w:pPr>
      <w:r>
        <w:t>Prochaines réunions du Comité de Pilotage</w:t>
      </w:r>
    </w:p>
    <w:p w14:paraId="56933F8F" w14:textId="728F1F3D" w:rsidR="00E613F9" w:rsidRDefault="00E613F9" w:rsidP="00E613F9">
      <w:r>
        <w:t>L</w:t>
      </w:r>
      <w:r w:rsidR="00242E46">
        <w:t>es</w:t>
      </w:r>
      <w:r>
        <w:t xml:space="preserve"> prochaine</w:t>
      </w:r>
      <w:r w:rsidR="00242E46">
        <w:t>s</w:t>
      </w:r>
      <w:r>
        <w:t xml:space="preserve"> réunion</w:t>
      </w:r>
      <w:r w:rsidR="00242E46">
        <w:t>s en 2022</w:t>
      </w:r>
      <w:r>
        <w:t xml:space="preserve"> se dérouler</w:t>
      </w:r>
      <w:r w:rsidR="00242E46">
        <w:t>ont</w:t>
      </w:r>
      <w:r>
        <w:t xml:space="preserve"> </w:t>
      </w:r>
      <w:r w:rsidR="005923AD">
        <w:t xml:space="preserve">(sous réserve) </w:t>
      </w:r>
      <w:r>
        <w:t>le</w:t>
      </w:r>
      <w:r w:rsidR="00242E46">
        <w:t>s</w:t>
      </w:r>
      <w:r>
        <w:t> :</w:t>
      </w:r>
    </w:p>
    <w:p w14:paraId="241BD3A5" w14:textId="46626669" w:rsidR="005923AD" w:rsidRDefault="005923AD" w:rsidP="00D0276A"/>
    <w:p w14:paraId="47FF9599" w14:textId="7C72D489" w:rsidR="005923AD" w:rsidRDefault="005923AD" w:rsidP="00D0276A">
      <w:r w:rsidRPr="00242E46">
        <w:rPr>
          <w:noProof/>
        </w:rPr>
        <mc:AlternateContent>
          <mc:Choice Requires="wps">
            <w:drawing>
              <wp:anchor distT="0" distB="0" distL="114300" distR="114300" simplePos="0" relativeHeight="251661312" behindDoc="0" locked="0" layoutInCell="1" allowOverlap="1" wp14:anchorId="5C50744B" wp14:editId="158A4A13">
                <wp:simplePos x="0" y="0"/>
                <wp:positionH relativeFrom="margin">
                  <wp:posOffset>0</wp:posOffset>
                </wp:positionH>
                <wp:positionV relativeFrom="paragraph">
                  <wp:posOffset>0</wp:posOffset>
                </wp:positionV>
                <wp:extent cx="5166360" cy="2308860"/>
                <wp:effectExtent l="0" t="0" r="0" b="0"/>
                <wp:wrapNone/>
                <wp:docPr id="15" name="Text Placeholder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6360" cy="2308860"/>
                        </a:xfrm>
                        <a:prstGeom prst="rect">
                          <a:avLst/>
                        </a:prstGeom>
                        <a:solidFill>
                          <a:srgbClr val="FFFF00"/>
                        </a:solidFill>
                      </wps:spPr>
                      <wps:txbx>
                        <w:txbxContent>
                          <w:p w14:paraId="753AD93B"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8 avril 2022</w:t>
                            </w:r>
                          </w:p>
                          <w:p w14:paraId="6DAC9448"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17 juin 2022</w:t>
                            </w:r>
                          </w:p>
                          <w:p w14:paraId="10C18512"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16 septembre 2022</w:t>
                            </w:r>
                          </w:p>
                          <w:p w14:paraId="6B1AC134"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9 Décembre 2022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50744B" id="Text Placeholder 32" o:spid="_x0000_s1027" type="#_x0000_t202" style="position:absolute;margin-left:0;margin-top:0;width:406.8pt;height:18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" fillcolor="yellow" stroked="f">
                <v:textbox inset="0,0,0,0">
                  <w:txbxContent>
                    <w:p w14:paraId="753AD93B"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8 avril 2022</w:t>
                      </w:r>
                    </w:p>
                    <w:p w14:paraId="6DAC9448"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17 juin 2022</w:t>
                      </w:r>
                    </w:p>
                    <w:p w14:paraId="10C18512"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16 septembre 2022</w:t>
                      </w:r>
                    </w:p>
                    <w:p w14:paraId="6B1AC134" w14:textId="77777777" w:rsidR="005923AD" w:rsidRPr="005923AD" w:rsidRDefault="005923AD" w:rsidP="005923AD">
                      <w:pPr>
                        <w:jc w:val="center"/>
                        <w:rPr>
                          <w:rFonts w:asciiTheme="minorHAnsi" w:hAnsi="Calibri" w:cstheme="minorBidi"/>
                          <w:b/>
                          <w:bCs/>
                          <w:color w:val="FF0000"/>
                          <w:kern w:val="24"/>
                          <w:sz w:val="72"/>
                          <w:szCs w:val="72"/>
                        </w:rPr>
                      </w:pPr>
                      <w:r w:rsidRPr="005923AD">
                        <w:rPr>
                          <w:rFonts w:asciiTheme="minorHAnsi" w:hAnsi="Calibri" w:cstheme="minorBidi"/>
                          <w:b/>
                          <w:bCs/>
                          <w:color w:val="FF0000"/>
                          <w:kern w:val="24"/>
                          <w:sz w:val="72"/>
                          <w:szCs w:val="72"/>
                        </w:rPr>
                        <w:t>9 Décembre 2022</w:t>
                      </w:r>
                    </w:p>
                  </w:txbxContent>
                </v:textbox>
                <w10:wrap anchorx="margin"/>
              </v:shape>
            </w:pict>
          </mc:Fallback>
        </mc:AlternateContent>
      </w:r>
    </w:p>
    <w:p w14:paraId="1B658E13" w14:textId="28793E03" w:rsidR="005923AD" w:rsidRDefault="005923AD" w:rsidP="00D0276A"/>
    <w:p w14:paraId="4E4CD0AE" w14:textId="0370960B" w:rsidR="005923AD" w:rsidRDefault="005923AD" w:rsidP="00D0276A"/>
    <w:p w14:paraId="1138E410" w14:textId="3D92344F" w:rsidR="005923AD" w:rsidRDefault="005923AD" w:rsidP="00D0276A"/>
    <w:p w14:paraId="2CED7D29" w14:textId="318E45F4" w:rsidR="005923AD" w:rsidRDefault="005923AD" w:rsidP="00D0276A"/>
    <w:p w14:paraId="3A1E7988" w14:textId="5C79CE62" w:rsidR="005923AD" w:rsidRDefault="005923AD" w:rsidP="00D0276A"/>
    <w:p w14:paraId="47EF631D" w14:textId="2B6F1B09" w:rsidR="005923AD" w:rsidRDefault="005923AD" w:rsidP="00D0276A"/>
    <w:p w14:paraId="606CF1D9" w14:textId="5C2CC23A" w:rsidR="005923AD" w:rsidRDefault="005923AD" w:rsidP="00D0276A"/>
    <w:p w14:paraId="3C241B77" w14:textId="1DEA478E" w:rsidR="005923AD" w:rsidRDefault="005923AD" w:rsidP="00D0276A"/>
    <w:p w14:paraId="3FC7C191" w14:textId="43F0CD52" w:rsidR="005923AD" w:rsidRDefault="005923AD" w:rsidP="00D0276A"/>
    <w:p w14:paraId="0801A6BF" w14:textId="7A3E5A4B" w:rsidR="005923AD" w:rsidRDefault="005923AD" w:rsidP="00D0276A"/>
    <w:p w14:paraId="451AE2B6" w14:textId="05067FBF" w:rsidR="005923AD" w:rsidRDefault="005923AD" w:rsidP="00D0276A"/>
    <w:p w14:paraId="04FBED1E" w14:textId="75DF3FBB" w:rsidR="005923AD" w:rsidRDefault="005923AD" w:rsidP="00D0276A"/>
    <w:p w14:paraId="109CD3C9" w14:textId="22958498" w:rsidR="005923AD" w:rsidRDefault="005923AD" w:rsidP="00D0276A"/>
    <w:p w14:paraId="089A61B4" w14:textId="78DD6CE7" w:rsidR="005923AD" w:rsidRDefault="005923AD" w:rsidP="00D0276A">
      <w:r>
        <w:t>Fin de la réunion à 12h30</w:t>
      </w:r>
    </w:p>
    <w:p w14:paraId="5449396D" w14:textId="77777777" w:rsidR="005923AD" w:rsidRDefault="005923AD" w:rsidP="00D0276A"/>
    <w:sectPr w:rsidR="005923AD" w:rsidSect="0045005F">
      <w:headerReference w:type="default" r:id="rId14"/>
      <w:headerReference w:type="first" r:id="rId15"/>
      <w:footerReference w:type="first" r:id="rId16"/>
      <w:type w:val="continuous"/>
      <w:pgSz w:w="11900" w:h="16838"/>
      <w:pgMar w:top="993" w:right="846" w:bottom="280" w:left="1440" w:header="170" w:footer="489"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4BA" w14:textId="77777777" w:rsidR="00084F8E" w:rsidRDefault="00084F8E" w:rsidP="00D36399">
      <w:r>
        <w:separator/>
      </w:r>
    </w:p>
    <w:p w14:paraId="696DF234" w14:textId="77777777" w:rsidR="00084F8E" w:rsidRDefault="00084F8E"/>
    <w:p w14:paraId="39F19E8A" w14:textId="77777777" w:rsidR="00084F8E" w:rsidRDefault="00084F8E"/>
  </w:endnote>
  <w:endnote w:type="continuationSeparator" w:id="0">
    <w:p w14:paraId="336BF3A1" w14:textId="77777777" w:rsidR="00084F8E" w:rsidRDefault="00084F8E" w:rsidP="00D36399">
      <w:r>
        <w:continuationSeparator/>
      </w:r>
    </w:p>
    <w:p w14:paraId="4F6E3809" w14:textId="77777777" w:rsidR="00084F8E" w:rsidRDefault="00084F8E"/>
    <w:p w14:paraId="52689539" w14:textId="77777777" w:rsidR="00084F8E" w:rsidRDefault="00084F8E">
      <w:r>
        <w:rPr>
          <w:noProof/>
        </w:rPr>
        <w:drawing>
          <wp:anchor distT="0" distB="0" distL="114300" distR="114300" simplePos="0" relativeHeight="251660288" behindDoc="1" locked="0" layoutInCell="1" allowOverlap="1" wp14:anchorId="54381E85" wp14:editId="07F7B760">
            <wp:simplePos x="0" y="0"/>
            <wp:positionH relativeFrom="page">
              <wp:posOffset>4553585</wp:posOffset>
            </wp:positionH>
            <wp:positionV relativeFrom="page">
              <wp:posOffset>74295</wp:posOffset>
            </wp:positionV>
            <wp:extent cx="3006725" cy="28257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1319163" w14:textId="77777777" w:rsidR="00084F8E" w:rsidRDefault="00084F8E"/>
    <w:p w14:paraId="35A34919" w14:textId="77777777" w:rsidR="00084F8E" w:rsidRDefault="00084F8E">
      <w:r>
        <w:rPr>
          <w:noProof/>
        </w:rPr>
        <w:drawing>
          <wp:anchor distT="0" distB="0" distL="114300" distR="114300" simplePos="0" relativeHeight="251659264" behindDoc="1" locked="0" layoutInCell="1" allowOverlap="1" wp14:anchorId="4542964C" wp14:editId="268CB2D5">
            <wp:simplePos x="0" y="0"/>
            <wp:positionH relativeFrom="page">
              <wp:posOffset>4553585</wp:posOffset>
            </wp:positionH>
            <wp:positionV relativeFrom="page">
              <wp:posOffset>74295</wp:posOffset>
            </wp:positionV>
            <wp:extent cx="3006725" cy="282575"/>
            <wp:effectExtent l="0" t="0" r="3175" b="3175"/>
            <wp:wrapNone/>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ACE2" w14:textId="77777777" w:rsidR="00F4692E" w:rsidRDefault="00F4692E" w:rsidP="001B556B">
    <w:pPr>
      <w:tabs>
        <w:tab w:val="left" w:pos="3301"/>
      </w:tabs>
      <w:spacing w:line="295" w:lineRule="exact"/>
      <w:rPr>
        <w:rFonts w:eastAsia="Times New Roman"/>
      </w:rPr>
    </w:pPr>
    <w:r>
      <w:rPr>
        <w:noProof/>
      </w:rPr>
      <w:drawing>
        <wp:anchor distT="0" distB="0" distL="114300" distR="114300" simplePos="0" relativeHeight="251657728" behindDoc="1" locked="0" layoutInCell="1" allowOverlap="1" wp14:anchorId="16B75B77" wp14:editId="133C9FA7">
          <wp:simplePos x="0" y="0"/>
          <wp:positionH relativeFrom="column">
            <wp:posOffset>-485140</wp:posOffset>
          </wp:positionH>
          <wp:positionV relativeFrom="paragraph">
            <wp:posOffset>153035</wp:posOffset>
          </wp:positionV>
          <wp:extent cx="471805" cy="340995"/>
          <wp:effectExtent l="0" t="0" r="4445" b="190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409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ab/>
    </w:r>
  </w:p>
  <w:tbl>
    <w:tblPr>
      <w:tblW w:w="0" w:type="auto"/>
      <w:tblInd w:w="880" w:type="dxa"/>
      <w:tblLayout w:type="fixed"/>
      <w:tblCellMar>
        <w:left w:w="0" w:type="dxa"/>
        <w:right w:w="0" w:type="dxa"/>
      </w:tblCellMar>
      <w:tblLook w:val="04A0" w:firstRow="1" w:lastRow="0" w:firstColumn="1" w:lastColumn="0" w:noHBand="0" w:noVBand="1"/>
    </w:tblPr>
    <w:tblGrid>
      <w:gridCol w:w="2980"/>
      <w:gridCol w:w="2840"/>
      <w:gridCol w:w="2880"/>
    </w:tblGrid>
    <w:tr w:rsidR="00F4692E" w14:paraId="2AC194F8" w14:textId="77777777" w:rsidTr="001B556B">
      <w:trPr>
        <w:trHeight w:val="174"/>
      </w:trPr>
      <w:tc>
        <w:tcPr>
          <w:tcW w:w="2980" w:type="dxa"/>
          <w:vAlign w:val="bottom"/>
          <w:hideMark/>
        </w:tcPr>
        <w:p w14:paraId="43300F9A" w14:textId="77777777" w:rsidR="00F4692E" w:rsidRPr="00811955" w:rsidRDefault="00F4692E" w:rsidP="001B556B">
          <w:pPr>
            <w:spacing w:line="0" w:lineRule="atLeast"/>
            <w:rPr>
              <w:rFonts w:eastAsia="Arial" w:cs="Times New Roman"/>
              <w:b/>
              <w:sz w:val="14"/>
            </w:rPr>
          </w:pPr>
          <w:r w:rsidRPr="00811955">
            <w:rPr>
              <w:rFonts w:eastAsia="Arial" w:cs="Times New Roman"/>
              <w:b/>
              <w:sz w:val="14"/>
            </w:rPr>
            <w:t>MASE MÉDITERRANÉE GIPHISE</w:t>
          </w:r>
        </w:p>
      </w:tc>
      <w:tc>
        <w:tcPr>
          <w:tcW w:w="2840" w:type="dxa"/>
          <w:vAlign w:val="bottom"/>
          <w:hideMark/>
        </w:tcPr>
        <w:p w14:paraId="25D354F3" w14:textId="77777777" w:rsidR="00F4692E" w:rsidRPr="00811955" w:rsidRDefault="00F4692E" w:rsidP="001B556B">
          <w:pPr>
            <w:spacing w:line="0" w:lineRule="atLeast"/>
            <w:ind w:right="690"/>
            <w:jc w:val="right"/>
            <w:rPr>
              <w:rFonts w:eastAsia="Arial" w:cs="Times New Roman"/>
              <w:sz w:val="14"/>
            </w:rPr>
          </w:pPr>
          <w:r w:rsidRPr="00811955">
            <w:rPr>
              <w:rFonts w:eastAsia="Arial" w:cs="Times New Roman"/>
              <w:sz w:val="14"/>
            </w:rPr>
            <w:t>(+33) 4.42 13 54 25</w:t>
          </w:r>
        </w:p>
      </w:tc>
      <w:tc>
        <w:tcPr>
          <w:tcW w:w="2880" w:type="dxa"/>
          <w:vAlign w:val="bottom"/>
          <w:hideMark/>
        </w:tcPr>
        <w:p w14:paraId="376EA520" w14:textId="77777777" w:rsidR="00F4692E" w:rsidRPr="00811955" w:rsidRDefault="00F4692E" w:rsidP="001B556B">
          <w:pPr>
            <w:spacing w:line="0" w:lineRule="atLeast"/>
            <w:ind w:left="760"/>
            <w:rPr>
              <w:rFonts w:eastAsia="Arial" w:cs="Times New Roman"/>
              <w:sz w:val="14"/>
            </w:rPr>
          </w:pPr>
          <w:r>
            <w:rPr>
              <w:rFonts w:eastAsia="Arial" w:cs="Times New Roman"/>
              <w:sz w:val="14"/>
            </w:rPr>
            <w:t>mase</w:t>
          </w:r>
          <w:r w:rsidRPr="00811955">
            <w:rPr>
              <w:rFonts w:eastAsia="Arial" w:cs="Times New Roman"/>
              <w:sz w:val="14"/>
            </w:rPr>
            <w:t>mediterranee@giphise.com</w:t>
          </w:r>
        </w:p>
      </w:tc>
    </w:tr>
    <w:tr w:rsidR="00F4692E" w14:paraId="19B93379" w14:textId="77777777" w:rsidTr="001B556B">
      <w:trPr>
        <w:trHeight w:val="168"/>
      </w:trPr>
      <w:tc>
        <w:tcPr>
          <w:tcW w:w="2980" w:type="dxa"/>
          <w:vAlign w:val="bottom"/>
          <w:hideMark/>
        </w:tcPr>
        <w:p w14:paraId="5F7CA77D" w14:textId="77777777" w:rsidR="00F4692E" w:rsidRPr="00811955" w:rsidRDefault="00F4692E" w:rsidP="001B556B">
          <w:pPr>
            <w:spacing w:line="0" w:lineRule="atLeast"/>
            <w:rPr>
              <w:rFonts w:eastAsia="Arial" w:cs="Times New Roman"/>
              <w:sz w:val="14"/>
            </w:rPr>
          </w:pPr>
          <w:r w:rsidRPr="00811955">
            <w:rPr>
              <w:rFonts w:eastAsia="Arial" w:cs="Times New Roman"/>
              <w:sz w:val="14"/>
            </w:rPr>
            <w:t>3 avenue José Nobre</w:t>
          </w:r>
        </w:p>
      </w:tc>
      <w:tc>
        <w:tcPr>
          <w:tcW w:w="2840" w:type="dxa"/>
          <w:vAlign w:val="bottom"/>
        </w:tcPr>
        <w:p w14:paraId="4C32457E" w14:textId="77777777" w:rsidR="00F4692E" w:rsidRPr="00811955" w:rsidRDefault="00F4692E" w:rsidP="001B556B">
          <w:pPr>
            <w:spacing w:line="0" w:lineRule="atLeast"/>
            <w:rPr>
              <w:rFonts w:eastAsia="Times New Roman" w:cs="Times New Roman"/>
              <w:sz w:val="14"/>
            </w:rPr>
          </w:pPr>
        </w:p>
      </w:tc>
      <w:tc>
        <w:tcPr>
          <w:tcW w:w="2880" w:type="dxa"/>
          <w:vAlign w:val="bottom"/>
        </w:tcPr>
        <w:p w14:paraId="3FA0DFDF" w14:textId="77777777" w:rsidR="00F4692E" w:rsidRPr="00811955" w:rsidRDefault="00F4692E" w:rsidP="001B556B">
          <w:pPr>
            <w:spacing w:line="0" w:lineRule="atLeast"/>
            <w:ind w:left="760"/>
            <w:rPr>
              <w:rFonts w:eastAsia="Arial" w:cs="Times New Roman"/>
              <w:sz w:val="14"/>
            </w:rPr>
          </w:pPr>
        </w:p>
      </w:tc>
    </w:tr>
    <w:tr w:rsidR="00F4692E" w14:paraId="79DEB92D" w14:textId="77777777" w:rsidTr="001B556B">
      <w:trPr>
        <w:trHeight w:val="172"/>
      </w:trPr>
      <w:tc>
        <w:tcPr>
          <w:tcW w:w="2980" w:type="dxa"/>
          <w:vAlign w:val="bottom"/>
          <w:hideMark/>
        </w:tcPr>
        <w:p w14:paraId="70F86B0B" w14:textId="77777777" w:rsidR="00F4692E" w:rsidRPr="00811955" w:rsidRDefault="00F4692E" w:rsidP="001B556B">
          <w:pPr>
            <w:spacing w:line="0" w:lineRule="atLeast"/>
            <w:rPr>
              <w:rFonts w:eastAsia="Arial" w:cs="Times New Roman"/>
              <w:sz w:val="14"/>
            </w:rPr>
          </w:pPr>
          <w:r w:rsidRPr="00811955">
            <w:rPr>
              <w:rFonts w:eastAsia="Arial" w:cs="Times New Roman"/>
              <w:sz w:val="14"/>
            </w:rPr>
            <w:t>13500 MARTIGUES</w:t>
          </w:r>
        </w:p>
      </w:tc>
      <w:tc>
        <w:tcPr>
          <w:tcW w:w="2840" w:type="dxa"/>
          <w:vAlign w:val="bottom"/>
        </w:tcPr>
        <w:p w14:paraId="052F66C8" w14:textId="77777777" w:rsidR="00F4692E" w:rsidRPr="00811955" w:rsidRDefault="00F4692E" w:rsidP="001B556B">
          <w:pPr>
            <w:spacing w:line="0" w:lineRule="atLeast"/>
            <w:rPr>
              <w:rFonts w:eastAsia="Times New Roman" w:cs="Times New Roman"/>
              <w:sz w:val="14"/>
            </w:rPr>
          </w:pPr>
        </w:p>
      </w:tc>
      <w:tc>
        <w:tcPr>
          <w:tcW w:w="2880" w:type="dxa"/>
          <w:vAlign w:val="bottom"/>
        </w:tcPr>
        <w:p w14:paraId="0686BBC9" w14:textId="77777777" w:rsidR="00F4692E" w:rsidRPr="00811955" w:rsidRDefault="00F4692E" w:rsidP="001B556B">
          <w:pPr>
            <w:spacing w:line="0" w:lineRule="atLeast"/>
            <w:ind w:left="760"/>
            <w:rPr>
              <w:rFonts w:eastAsia="Arial" w:cs="Times New Roman"/>
              <w:sz w:val="14"/>
            </w:rPr>
          </w:pPr>
        </w:p>
      </w:tc>
    </w:tr>
  </w:tbl>
  <w:p w14:paraId="7072E529" w14:textId="77777777" w:rsidR="00F4692E" w:rsidRDefault="00F4692E" w:rsidP="001B556B">
    <w:pPr>
      <w:spacing w:line="20" w:lineRule="exact"/>
      <w:rPr>
        <w:rFonts w:eastAsia="Times New Roman"/>
      </w:rPr>
    </w:pPr>
    <w:r>
      <w:rPr>
        <w:noProof/>
      </w:rPr>
      <w:drawing>
        <wp:anchor distT="0" distB="0" distL="114300" distR="114300" simplePos="0" relativeHeight="251658752" behindDoc="1" locked="0" layoutInCell="1" allowOverlap="1" wp14:anchorId="17C57EB8" wp14:editId="0E9B2367">
          <wp:simplePos x="0" y="0"/>
          <wp:positionH relativeFrom="column">
            <wp:posOffset>-913765</wp:posOffset>
          </wp:positionH>
          <wp:positionV relativeFrom="paragraph">
            <wp:posOffset>56515</wp:posOffset>
          </wp:positionV>
          <wp:extent cx="5025390" cy="283210"/>
          <wp:effectExtent l="0" t="0" r="3810" b="254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539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0A9CFA0" wp14:editId="3D8F2995">
          <wp:simplePos x="0" y="0"/>
          <wp:positionH relativeFrom="column">
            <wp:posOffset>4450080</wp:posOffset>
          </wp:positionH>
          <wp:positionV relativeFrom="paragraph">
            <wp:posOffset>-303530</wp:posOffset>
          </wp:positionV>
          <wp:extent cx="219710" cy="200025"/>
          <wp:effectExtent l="0" t="0" r="8890" b="952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0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83B07BB" wp14:editId="4BA4592A">
          <wp:simplePos x="0" y="0"/>
          <wp:positionH relativeFrom="column">
            <wp:posOffset>2672715</wp:posOffset>
          </wp:positionH>
          <wp:positionV relativeFrom="paragraph">
            <wp:posOffset>-320040</wp:posOffset>
          </wp:positionV>
          <wp:extent cx="201295" cy="201295"/>
          <wp:effectExtent l="0" t="0" r="8255" b="825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AFD7DFD" wp14:editId="69D75C07">
          <wp:simplePos x="0" y="0"/>
          <wp:positionH relativeFrom="column">
            <wp:posOffset>331470</wp:posOffset>
          </wp:positionH>
          <wp:positionV relativeFrom="paragraph">
            <wp:posOffset>-316230</wp:posOffset>
          </wp:positionV>
          <wp:extent cx="166370" cy="254635"/>
          <wp:effectExtent l="0" t="0" r="508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 cy="254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3DF4" w14:textId="77777777" w:rsidR="00084F8E" w:rsidRDefault="00084F8E" w:rsidP="00D36399">
      <w:r>
        <w:separator/>
      </w:r>
    </w:p>
    <w:p w14:paraId="3A9B9534" w14:textId="77777777" w:rsidR="00084F8E" w:rsidRDefault="00084F8E"/>
    <w:p w14:paraId="7DB7C461" w14:textId="77777777" w:rsidR="00084F8E" w:rsidRDefault="00084F8E"/>
  </w:footnote>
  <w:footnote w:type="continuationSeparator" w:id="0">
    <w:p w14:paraId="24AB69AB" w14:textId="77777777" w:rsidR="00084F8E" w:rsidRDefault="00084F8E" w:rsidP="00D36399">
      <w:r>
        <w:continuationSeparator/>
      </w:r>
    </w:p>
    <w:p w14:paraId="5F018C9A" w14:textId="77777777" w:rsidR="00084F8E" w:rsidRDefault="00084F8E"/>
    <w:p w14:paraId="597BD4B9" w14:textId="77777777" w:rsidR="00084F8E" w:rsidRDefault="00084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AB03" w14:textId="77777777" w:rsidR="00F4692E" w:rsidRDefault="00F4692E" w:rsidP="007E09C5">
    <w:pPr>
      <w:spacing w:line="200" w:lineRule="exact"/>
      <w:rPr>
        <w:rFonts w:eastAsia="Times New Roman"/>
      </w:rPr>
    </w:pPr>
    <w:bookmarkStart w:id="0" w:name="page1"/>
    <w:bookmarkEnd w:id="0"/>
    <w:r>
      <w:rPr>
        <w:noProof/>
      </w:rPr>
      <w:drawing>
        <wp:anchor distT="0" distB="0" distL="114300" distR="114300" simplePos="0" relativeHeight="251653632" behindDoc="1" locked="0" layoutInCell="1" allowOverlap="1" wp14:anchorId="54442B32" wp14:editId="563A0204">
          <wp:simplePos x="0" y="0"/>
          <wp:positionH relativeFrom="page">
            <wp:posOffset>4553585</wp:posOffset>
          </wp:positionH>
          <wp:positionV relativeFrom="page">
            <wp:posOffset>74295</wp:posOffset>
          </wp:positionV>
          <wp:extent cx="3006725" cy="282575"/>
          <wp:effectExtent l="0" t="0" r="3175" b="3175"/>
          <wp:wrapNone/>
          <wp:docPr id="3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A7F761F" w14:textId="77777777" w:rsidR="00F4692E" w:rsidRDefault="00F4692E" w:rsidP="007E54CE">
    <w:pPr>
      <w:pStyle w:val="En-tte"/>
      <w:tabs>
        <w:tab w:val="clear" w:pos="4536"/>
        <w:tab w:val="clear" w:pos="9072"/>
        <w:tab w:val="left" w:pos="3075"/>
      </w:tabs>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F4692E" w14:paraId="66E9F88A" w14:textId="77777777" w:rsidTr="00BA0722">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26E3498C" w14:textId="77777777" w:rsidR="00F4692E" w:rsidRDefault="00F4692E" w:rsidP="00B13341">
          <w:pPr>
            <w:pStyle w:val="En-tte"/>
            <w:jc w:val="center"/>
          </w:pPr>
          <w:r>
            <w:rPr>
              <w:noProof/>
            </w:rPr>
            <w:drawing>
              <wp:anchor distT="0" distB="0" distL="114300" distR="114300" simplePos="0" relativeHeight="251663872" behindDoc="1" locked="0" layoutInCell="1" allowOverlap="1" wp14:anchorId="0A6C4007" wp14:editId="75E10795">
                <wp:simplePos x="0" y="0"/>
                <wp:positionH relativeFrom="page">
                  <wp:posOffset>91440</wp:posOffset>
                </wp:positionH>
                <wp:positionV relativeFrom="page">
                  <wp:posOffset>248285</wp:posOffset>
                </wp:positionV>
                <wp:extent cx="1275715" cy="440690"/>
                <wp:effectExtent l="0" t="0" r="63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788941DE" w14:textId="77777777" w:rsidR="00F4692E" w:rsidRDefault="00F4692E" w:rsidP="00AD6E54">
          <w:pPr>
            <w:pStyle w:val="En-tte"/>
            <w:jc w:val="center"/>
            <w:rPr>
              <w:rFonts w:ascii="Arial" w:hAnsi="Arial"/>
              <w:b/>
              <w:szCs w:val="24"/>
            </w:rPr>
          </w:pPr>
        </w:p>
        <w:p w14:paraId="44B0E2D3" w14:textId="77777777" w:rsidR="00F4692E" w:rsidRDefault="00F4692E" w:rsidP="00BA0722">
          <w:pPr>
            <w:pStyle w:val="En-tte"/>
            <w:tabs>
              <w:tab w:val="left" w:pos="965"/>
            </w:tabs>
            <w:jc w:val="center"/>
            <w:rPr>
              <w:rFonts w:cs="Times New Roman"/>
              <w:b/>
              <w:sz w:val="36"/>
              <w:szCs w:val="24"/>
            </w:rPr>
          </w:pPr>
          <w:r>
            <w:rPr>
              <w:rFonts w:cs="Times New Roman"/>
              <w:b/>
              <w:sz w:val="36"/>
              <w:szCs w:val="24"/>
            </w:rPr>
            <w:t xml:space="preserve">Compte Rendu </w:t>
          </w:r>
        </w:p>
        <w:p w14:paraId="50FA982F" w14:textId="77777777" w:rsidR="00F4692E" w:rsidRDefault="00F4692E" w:rsidP="00BA0722">
          <w:pPr>
            <w:pStyle w:val="En-tte"/>
            <w:tabs>
              <w:tab w:val="left" w:pos="965"/>
            </w:tabs>
            <w:jc w:val="center"/>
            <w:rPr>
              <w:rFonts w:ascii="Arial" w:hAnsi="Arial"/>
              <w:b/>
              <w:szCs w:val="24"/>
            </w:rPr>
          </w:pPr>
          <w:proofErr w:type="gramStart"/>
          <w:r>
            <w:rPr>
              <w:rFonts w:cs="Times New Roman"/>
              <w:b/>
              <w:sz w:val="36"/>
              <w:szCs w:val="24"/>
            </w:rPr>
            <w:t>réunion</w:t>
          </w:r>
          <w:proofErr w:type="gramEnd"/>
          <w:r>
            <w:rPr>
              <w:rFonts w:cs="Times New Roman"/>
              <w:b/>
              <w:sz w:val="36"/>
              <w:szCs w:val="24"/>
            </w:rPr>
            <w:t xml:space="preserve"> du CP GHI </w:t>
          </w:r>
        </w:p>
        <w:p w14:paraId="38AD339E" w14:textId="77777777" w:rsidR="00F4692E" w:rsidRDefault="00F4692E" w:rsidP="00B13341">
          <w:pPr>
            <w:jc w:val="center"/>
          </w:pPr>
        </w:p>
      </w:tc>
      <w:tc>
        <w:tcPr>
          <w:tcW w:w="3242" w:type="dxa"/>
          <w:tcBorders>
            <w:top w:val="single" w:sz="4" w:space="0" w:color="auto"/>
            <w:left w:val="single" w:sz="4" w:space="0" w:color="auto"/>
            <w:bottom w:val="single" w:sz="4" w:space="0" w:color="auto"/>
            <w:right w:val="single" w:sz="4" w:space="0" w:color="auto"/>
          </w:tcBorders>
        </w:tcPr>
        <w:p w14:paraId="67A2077E" w14:textId="77777777" w:rsidR="00F4692E" w:rsidRDefault="00F4692E" w:rsidP="00B13341">
          <w:pPr>
            <w:pStyle w:val="En-tte"/>
            <w:jc w:val="center"/>
            <w:rPr>
              <w:rFonts w:ascii="Arial" w:hAnsi="Arial"/>
              <w:szCs w:val="24"/>
            </w:rPr>
          </w:pPr>
        </w:p>
        <w:p w14:paraId="4E065779" w14:textId="77777777" w:rsidR="00F4692E" w:rsidRPr="00602788" w:rsidRDefault="00F4692E" w:rsidP="00B13341">
          <w:pPr>
            <w:pStyle w:val="En-tte"/>
            <w:jc w:val="center"/>
            <w:rPr>
              <w:rFonts w:cs="Times New Roman"/>
              <w:b/>
              <w:sz w:val="32"/>
              <w:szCs w:val="24"/>
            </w:rPr>
          </w:pPr>
          <w:r>
            <w:rPr>
              <w:rFonts w:cs="Times New Roman"/>
              <w:b/>
              <w:sz w:val="32"/>
              <w:szCs w:val="24"/>
            </w:rPr>
            <w:t>GHI</w:t>
          </w:r>
          <w:r w:rsidRPr="00602788">
            <w:rPr>
              <w:rFonts w:cs="Times New Roman"/>
              <w:b/>
              <w:sz w:val="32"/>
              <w:szCs w:val="24"/>
            </w:rPr>
            <w:t>/</w:t>
          </w:r>
          <w:r>
            <w:rPr>
              <w:rFonts w:cs="Times New Roman"/>
              <w:b/>
              <w:sz w:val="32"/>
              <w:szCs w:val="24"/>
            </w:rPr>
            <w:t>CR</w:t>
          </w:r>
        </w:p>
        <w:p w14:paraId="6456899B" w14:textId="77777777" w:rsidR="00F4692E" w:rsidRDefault="00F4692E" w:rsidP="00B13341">
          <w:pPr>
            <w:pStyle w:val="En-tte"/>
            <w:jc w:val="center"/>
            <w:rPr>
              <w:rFonts w:ascii="Arial" w:hAnsi="Arial"/>
              <w:szCs w:val="24"/>
            </w:rPr>
          </w:pPr>
          <w:r>
            <w:rPr>
              <w:rFonts w:ascii="Arial" w:hAnsi="Arial"/>
              <w:szCs w:val="24"/>
            </w:rPr>
            <w:t xml:space="preserve">  </w:t>
          </w:r>
        </w:p>
      </w:tc>
    </w:tr>
    <w:tr w:rsidR="00F4692E" w14:paraId="1C8566FC" w14:textId="77777777" w:rsidTr="00BA072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0C24A" w14:textId="77777777" w:rsidR="00F4692E" w:rsidRDefault="00F4692E" w:rsidP="00B13341"/>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A69E7" w14:textId="77777777" w:rsidR="00F4692E" w:rsidRDefault="00F4692E" w:rsidP="00B13341"/>
      </w:tc>
      <w:tc>
        <w:tcPr>
          <w:tcW w:w="3242" w:type="dxa"/>
          <w:tcBorders>
            <w:top w:val="single" w:sz="4" w:space="0" w:color="auto"/>
            <w:left w:val="single" w:sz="4" w:space="0" w:color="auto"/>
            <w:bottom w:val="single" w:sz="4" w:space="0" w:color="auto"/>
            <w:right w:val="single" w:sz="4" w:space="0" w:color="auto"/>
          </w:tcBorders>
        </w:tcPr>
        <w:p w14:paraId="329D6E4D" w14:textId="77777777" w:rsidR="00F4692E" w:rsidRDefault="00F4692E" w:rsidP="00B13341">
          <w:pPr>
            <w:pStyle w:val="En-tte"/>
            <w:jc w:val="center"/>
            <w:rPr>
              <w:b/>
            </w:rPr>
          </w:pPr>
        </w:p>
        <w:p w14:paraId="5C9D6054" w14:textId="5D5BA1FE" w:rsidR="00F4692E" w:rsidRDefault="00F4692E" w:rsidP="00B13341">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2</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963189">
            <w:rPr>
              <w:rFonts w:cs="Times New Roman"/>
              <w:b/>
              <w:noProof/>
            </w:rPr>
            <w:t>4</w:t>
          </w:r>
          <w:r w:rsidRPr="00EE6BAF">
            <w:rPr>
              <w:rFonts w:cs="Times New Roman"/>
              <w:b/>
            </w:rPr>
            <w:fldChar w:fldCharType="end"/>
          </w:r>
        </w:p>
      </w:tc>
    </w:tr>
  </w:tbl>
  <w:p w14:paraId="44CC9DAD" w14:textId="77777777" w:rsidR="00F4692E" w:rsidRDefault="00F46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829C" w14:textId="77777777" w:rsidR="00F4692E" w:rsidRDefault="00F4692E" w:rsidP="00FE60C4">
    <w:pPr>
      <w:spacing w:line="200" w:lineRule="exact"/>
    </w:pPr>
    <w:r>
      <w:rPr>
        <w:noProof/>
      </w:rPr>
      <w:drawing>
        <wp:anchor distT="0" distB="0" distL="114300" distR="114300" simplePos="0" relativeHeight="251655680" behindDoc="1" locked="0" layoutInCell="1" allowOverlap="1" wp14:anchorId="54ECE46D" wp14:editId="1F0408D5">
          <wp:simplePos x="0" y="0"/>
          <wp:positionH relativeFrom="page">
            <wp:posOffset>4553585</wp:posOffset>
          </wp:positionH>
          <wp:positionV relativeFrom="page">
            <wp:posOffset>74295</wp:posOffset>
          </wp:positionV>
          <wp:extent cx="3006725" cy="282575"/>
          <wp:effectExtent l="0" t="0" r="3175"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F1D9794" w14:textId="77777777" w:rsidR="00F4692E" w:rsidRDefault="00F4692E" w:rsidP="00FE60C4">
    <w:pPr>
      <w:spacing w:line="200" w:lineRule="exact"/>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F4692E" w14:paraId="11BDB4EF" w14:textId="77777777" w:rsidTr="008A047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4D4CDAD0" w14:textId="77777777" w:rsidR="00F4692E" w:rsidRDefault="00F4692E" w:rsidP="001B556B">
          <w:pPr>
            <w:pStyle w:val="En-tte"/>
            <w:jc w:val="center"/>
          </w:pPr>
          <w:r>
            <w:rPr>
              <w:noProof/>
            </w:rPr>
            <w:drawing>
              <wp:anchor distT="0" distB="0" distL="114300" distR="114300" simplePos="0" relativeHeight="251656704" behindDoc="1" locked="0" layoutInCell="1" allowOverlap="1" wp14:anchorId="78D3A80B" wp14:editId="6AE2B7F0">
                <wp:simplePos x="0" y="0"/>
                <wp:positionH relativeFrom="page">
                  <wp:posOffset>91440</wp:posOffset>
                </wp:positionH>
                <wp:positionV relativeFrom="page">
                  <wp:posOffset>248285</wp:posOffset>
                </wp:positionV>
                <wp:extent cx="1275715" cy="440690"/>
                <wp:effectExtent l="0" t="0" r="635"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1873336F" w14:textId="77777777" w:rsidR="00F4692E" w:rsidRDefault="00F4692E" w:rsidP="001B556B">
          <w:pPr>
            <w:pStyle w:val="En-tte"/>
            <w:jc w:val="center"/>
            <w:rPr>
              <w:rFonts w:ascii="Arial" w:hAnsi="Arial"/>
              <w:b/>
              <w:szCs w:val="24"/>
            </w:rPr>
          </w:pPr>
        </w:p>
        <w:p w14:paraId="1688E2F2" w14:textId="77777777" w:rsidR="00F4692E" w:rsidRDefault="00F4692E" w:rsidP="00EE6BAF">
          <w:pPr>
            <w:pStyle w:val="En-tte"/>
            <w:tabs>
              <w:tab w:val="left" w:pos="965"/>
            </w:tabs>
            <w:jc w:val="center"/>
            <w:rPr>
              <w:rFonts w:cs="Times New Roman"/>
              <w:b/>
              <w:sz w:val="36"/>
              <w:szCs w:val="24"/>
            </w:rPr>
          </w:pPr>
          <w:r>
            <w:rPr>
              <w:rFonts w:cs="Times New Roman"/>
              <w:b/>
              <w:sz w:val="36"/>
              <w:szCs w:val="24"/>
            </w:rPr>
            <w:t xml:space="preserve">Compte Rendu </w:t>
          </w:r>
        </w:p>
        <w:p w14:paraId="1C772B8B" w14:textId="0943A1D3" w:rsidR="00F4692E" w:rsidRDefault="00963189" w:rsidP="00EE6BAF">
          <w:pPr>
            <w:pStyle w:val="En-tte"/>
            <w:tabs>
              <w:tab w:val="left" w:pos="965"/>
            </w:tabs>
            <w:jc w:val="center"/>
            <w:rPr>
              <w:rFonts w:ascii="Arial" w:hAnsi="Arial"/>
              <w:b/>
              <w:szCs w:val="24"/>
            </w:rPr>
          </w:pPr>
          <w:r>
            <w:rPr>
              <w:rFonts w:cs="Times New Roman"/>
              <w:b/>
              <w:sz w:val="36"/>
              <w:szCs w:val="24"/>
            </w:rPr>
            <w:t>R</w:t>
          </w:r>
          <w:r w:rsidR="00F4692E">
            <w:rPr>
              <w:rFonts w:cs="Times New Roman"/>
              <w:b/>
              <w:sz w:val="36"/>
              <w:szCs w:val="24"/>
            </w:rPr>
            <w:t xml:space="preserve">éunion du CP GHI </w:t>
          </w:r>
        </w:p>
        <w:p w14:paraId="22CE2DDE" w14:textId="77777777" w:rsidR="00F4692E" w:rsidRDefault="00F4692E" w:rsidP="001B556B">
          <w:pPr>
            <w:jc w:val="center"/>
          </w:pPr>
        </w:p>
      </w:tc>
      <w:tc>
        <w:tcPr>
          <w:tcW w:w="3242" w:type="dxa"/>
          <w:tcBorders>
            <w:top w:val="single" w:sz="4" w:space="0" w:color="auto"/>
            <w:left w:val="single" w:sz="4" w:space="0" w:color="auto"/>
            <w:bottom w:val="single" w:sz="4" w:space="0" w:color="auto"/>
            <w:right w:val="single" w:sz="4" w:space="0" w:color="auto"/>
          </w:tcBorders>
        </w:tcPr>
        <w:p w14:paraId="5AC2643B" w14:textId="77777777" w:rsidR="00F4692E" w:rsidRDefault="00F4692E" w:rsidP="001B556B">
          <w:pPr>
            <w:pStyle w:val="En-tte"/>
            <w:jc w:val="center"/>
            <w:rPr>
              <w:rFonts w:ascii="Arial" w:hAnsi="Arial"/>
              <w:szCs w:val="24"/>
            </w:rPr>
          </w:pPr>
        </w:p>
        <w:p w14:paraId="6E8C0951" w14:textId="77777777" w:rsidR="00F4692E" w:rsidRPr="00602788" w:rsidRDefault="00F4692E" w:rsidP="00EE6BAF">
          <w:pPr>
            <w:pStyle w:val="En-tte"/>
            <w:jc w:val="center"/>
            <w:rPr>
              <w:rFonts w:cs="Times New Roman"/>
              <w:b/>
              <w:sz w:val="32"/>
              <w:szCs w:val="24"/>
            </w:rPr>
          </w:pPr>
          <w:r>
            <w:rPr>
              <w:rFonts w:cs="Times New Roman"/>
              <w:b/>
              <w:sz w:val="32"/>
              <w:szCs w:val="24"/>
            </w:rPr>
            <w:t>GHI</w:t>
          </w:r>
          <w:r w:rsidRPr="00602788">
            <w:rPr>
              <w:rFonts w:cs="Times New Roman"/>
              <w:b/>
              <w:sz w:val="32"/>
              <w:szCs w:val="24"/>
            </w:rPr>
            <w:t>/</w:t>
          </w:r>
          <w:r>
            <w:rPr>
              <w:rFonts w:cs="Times New Roman"/>
              <w:b/>
              <w:sz w:val="32"/>
              <w:szCs w:val="24"/>
            </w:rPr>
            <w:t>CR</w:t>
          </w:r>
        </w:p>
        <w:p w14:paraId="0D4E591F" w14:textId="77777777" w:rsidR="00F4692E" w:rsidRDefault="00F4692E" w:rsidP="001B556B">
          <w:pPr>
            <w:pStyle w:val="En-tte"/>
            <w:jc w:val="center"/>
            <w:rPr>
              <w:rFonts w:ascii="Arial" w:hAnsi="Arial"/>
              <w:szCs w:val="24"/>
            </w:rPr>
          </w:pPr>
          <w:r>
            <w:rPr>
              <w:rFonts w:ascii="Arial" w:hAnsi="Arial"/>
              <w:szCs w:val="24"/>
            </w:rPr>
            <w:t xml:space="preserve">  </w:t>
          </w:r>
        </w:p>
      </w:tc>
    </w:tr>
    <w:tr w:rsidR="00F4692E" w14:paraId="4F5BAFFF" w14:textId="77777777" w:rsidTr="00556E8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2F0EB" w14:textId="77777777" w:rsidR="00F4692E" w:rsidRDefault="00F4692E" w:rsidP="001B556B"/>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134C5" w14:textId="77777777" w:rsidR="00F4692E" w:rsidRDefault="00F4692E" w:rsidP="001B556B"/>
      </w:tc>
      <w:tc>
        <w:tcPr>
          <w:tcW w:w="3242" w:type="dxa"/>
          <w:tcBorders>
            <w:top w:val="single" w:sz="4" w:space="0" w:color="auto"/>
            <w:left w:val="single" w:sz="4" w:space="0" w:color="auto"/>
            <w:bottom w:val="single" w:sz="4" w:space="0" w:color="auto"/>
            <w:right w:val="single" w:sz="4" w:space="0" w:color="auto"/>
          </w:tcBorders>
        </w:tcPr>
        <w:p w14:paraId="2A025BC2" w14:textId="77777777" w:rsidR="00F4692E" w:rsidRDefault="00F4692E" w:rsidP="001B556B">
          <w:pPr>
            <w:pStyle w:val="En-tte"/>
            <w:jc w:val="center"/>
            <w:rPr>
              <w:b/>
            </w:rPr>
          </w:pPr>
        </w:p>
        <w:p w14:paraId="3786F46C" w14:textId="1DAA4EBE" w:rsidR="00F4692E" w:rsidRDefault="00F4692E" w:rsidP="001B556B">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1</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963189">
            <w:rPr>
              <w:rFonts w:cs="Times New Roman"/>
              <w:b/>
              <w:noProof/>
            </w:rPr>
            <w:t>3</w:t>
          </w:r>
          <w:r w:rsidRPr="00EE6BAF">
            <w:rPr>
              <w:rFonts w:cs="Times New Roman"/>
              <w:b/>
            </w:rPr>
            <w:fldChar w:fldCharType="end"/>
          </w:r>
        </w:p>
      </w:tc>
    </w:tr>
  </w:tbl>
  <w:p w14:paraId="0B7B9E89" w14:textId="77777777" w:rsidR="00F4692E" w:rsidRDefault="00F46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8E7"/>
    <w:multiLevelType w:val="hybridMultilevel"/>
    <w:tmpl w:val="DF8E0942"/>
    <w:lvl w:ilvl="0" w:tplc="A06CC054">
      <w:start w:val="1"/>
      <w:numFmt w:val="bullet"/>
      <w:lvlText w:val="•"/>
      <w:lvlJc w:val="left"/>
      <w:pPr>
        <w:tabs>
          <w:tab w:val="num" w:pos="720"/>
        </w:tabs>
        <w:ind w:left="720" w:hanging="360"/>
      </w:pPr>
      <w:rPr>
        <w:rFonts w:ascii="Arial" w:hAnsi="Arial" w:hint="default"/>
      </w:rPr>
    </w:lvl>
    <w:lvl w:ilvl="1" w:tplc="F12E068E">
      <w:numFmt w:val="bullet"/>
      <w:lvlText w:val="•"/>
      <w:lvlJc w:val="left"/>
      <w:pPr>
        <w:tabs>
          <w:tab w:val="num" w:pos="1440"/>
        </w:tabs>
        <w:ind w:left="1440" w:hanging="360"/>
      </w:pPr>
      <w:rPr>
        <w:rFonts w:ascii="Arial" w:hAnsi="Arial" w:hint="default"/>
      </w:rPr>
    </w:lvl>
    <w:lvl w:ilvl="2" w:tplc="CFBAAB0E" w:tentative="1">
      <w:start w:val="1"/>
      <w:numFmt w:val="bullet"/>
      <w:lvlText w:val="•"/>
      <w:lvlJc w:val="left"/>
      <w:pPr>
        <w:tabs>
          <w:tab w:val="num" w:pos="2160"/>
        </w:tabs>
        <w:ind w:left="2160" w:hanging="360"/>
      </w:pPr>
      <w:rPr>
        <w:rFonts w:ascii="Arial" w:hAnsi="Arial" w:hint="default"/>
      </w:rPr>
    </w:lvl>
    <w:lvl w:ilvl="3" w:tplc="B1F207CC" w:tentative="1">
      <w:start w:val="1"/>
      <w:numFmt w:val="bullet"/>
      <w:lvlText w:val="•"/>
      <w:lvlJc w:val="left"/>
      <w:pPr>
        <w:tabs>
          <w:tab w:val="num" w:pos="2880"/>
        </w:tabs>
        <w:ind w:left="2880" w:hanging="360"/>
      </w:pPr>
      <w:rPr>
        <w:rFonts w:ascii="Arial" w:hAnsi="Arial" w:hint="default"/>
      </w:rPr>
    </w:lvl>
    <w:lvl w:ilvl="4" w:tplc="77822D02" w:tentative="1">
      <w:start w:val="1"/>
      <w:numFmt w:val="bullet"/>
      <w:lvlText w:val="•"/>
      <w:lvlJc w:val="left"/>
      <w:pPr>
        <w:tabs>
          <w:tab w:val="num" w:pos="3600"/>
        </w:tabs>
        <w:ind w:left="3600" w:hanging="360"/>
      </w:pPr>
      <w:rPr>
        <w:rFonts w:ascii="Arial" w:hAnsi="Arial" w:hint="default"/>
      </w:rPr>
    </w:lvl>
    <w:lvl w:ilvl="5" w:tplc="19DC65B6" w:tentative="1">
      <w:start w:val="1"/>
      <w:numFmt w:val="bullet"/>
      <w:lvlText w:val="•"/>
      <w:lvlJc w:val="left"/>
      <w:pPr>
        <w:tabs>
          <w:tab w:val="num" w:pos="4320"/>
        </w:tabs>
        <w:ind w:left="4320" w:hanging="360"/>
      </w:pPr>
      <w:rPr>
        <w:rFonts w:ascii="Arial" w:hAnsi="Arial" w:hint="default"/>
      </w:rPr>
    </w:lvl>
    <w:lvl w:ilvl="6" w:tplc="6AF26022" w:tentative="1">
      <w:start w:val="1"/>
      <w:numFmt w:val="bullet"/>
      <w:lvlText w:val="•"/>
      <w:lvlJc w:val="left"/>
      <w:pPr>
        <w:tabs>
          <w:tab w:val="num" w:pos="5040"/>
        </w:tabs>
        <w:ind w:left="5040" w:hanging="360"/>
      </w:pPr>
      <w:rPr>
        <w:rFonts w:ascii="Arial" w:hAnsi="Arial" w:hint="default"/>
      </w:rPr>
    </w:lvl>
    <w:lvl w:ilvl="7" w:tplc="4CE2DA42" w:tentative="1">
      <w:start w:val="1"/>
      <w:numFmt w:val="bullet"/>
      <w:lvlText w:val="•"/>
      <w:lvlJc w:val="left"/>
      <w:pPr>
        <w:tabs>
          <w:tab w:val="num" w:pos="5760"/>
        </w:tabs>
        <w:ind w:left="5760" w:hanging="360"/>
      </w:pPr>
      <w:rPr>
        <w:rFonts w:ascii="Arial" w:hAnsi="Arial" w:hint="default"/>
      </w:rPr>
    </w:lvl>
    <w:lvl w:ilvl="8" w:tplc="D56405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B4A08"/>
    <w:multiLevelType w:val="hybridMultilevel"/>
    <w:tmpl w:val="C7742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85E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D05AA"/>
    <w:multiLevelType w:val="hybridMultilevel"/>
    <w:tmpl w:val="078A978E"/>
    <w:lvl w:ilvl="0" w:tplc="D1424D2C">
      <w:start w:val="1"/>
      <w:numFmt w:val="bullet"/>
      <w:lvlText w:val="•"/>
      <w:lvlJc w:val="left"/>
      <w:pPr>
        <w:tabs>
          <w:tab w:val="num" w:pos="720"/>
        </w:tabs>
        <w:ind w:left="720" w:hanging="360"/>
      </w:pPr>
      <w:rPr>
        <w:rFonts w:ascii="Arial" w:hAnsi="Arial" w:hint="default"/>
      </w:rPr>
    </w:lvl>
    <w:lvl w:ilvl="1" w:tplc="00A62E6A">
      <w:numFmt w:val="bullet"/>
      <w:lvlText w:val="•"/>
      <w:lvlJc w:val="left"/>
      <w:pPr>
        <w:tabs>
          <w:tab w:val="num" w:pos="1440"/>
        </w:tabs>
        <w:ind w:left="1440" w:hanging="360"/>
      </w:pPr>
      <w:rPr>
        <w:rFonts w:ascii="Arial" w:hAnsi="Arial" w:hint="default"/>
      </w:rPr>
    </w:lvl>
    <w:lvl w:ilvl="2" w:tplc="037C20A8">
      <w:numFmt w:val="bullet"/>
      <w:lvlText w:val="•"/>
      <w:lvlJc w:val="left"/>
      <w:pPr>
        <w:tabs>
          <w:tab w:val="num" w:pos="2160"/>
        </w:tabs>
        <w:ind w:left="2160" w:hanging="360"/>
      </w:pPr>
      <w:rPr>
        <w:rFonts w:ascii="Arial" w:hAnsi="Arial" w:hint="default"/>
      </w:rPr>
    </w:lvl>
    <w:lvl w:ilvl="3" w:tplc="14823D6A" w:tentative="1">
      <w:start w:val="1"/>
      <w:numFmt w:val="bullet"/>
      <w:lvlText w:val="•"/>
      <w:lvlJc w:val="left"/>
      <w:pPr>
        <w:tabs>
          <w:tab w:val="num" w:pos="2880"/>
        </w:tabs>
        <w:ind w:left="2880" w:hanging="360"/>
      </w:pPr>
      <w:rPr>
        <w:rFonts w:ascii="Arial" w:hAnsi="Arial" w:hint="default"/>
      </w:rPr>
    </w:lvl>
    <w:lvl w:ilvl="4" w:tplc="84A2DAA0" w:tentative="1">
      <w:start w:val="1"/>
      <w:numFmt w:val="bullet"/>
      <w:lvlText w:val="•"/>
      <w:lvlJc w:val="left"/>
      <w:pPr>
        <w:tabs>
          <w:tab w:val="num" w:pos="3600"/>
        </w:tabs>
        <w:ind w:left="3600" w:hanging="360"/>
      </w:pPr>
      <w:rPr>
        <w:rFonts w:ascii="Arial" w:hAnsi="Arial" w:hint="default"/>
      </w:rPr>
    </w:lvl>
    <w:lvl w:ilvl="5" w:tplc="D1B46C76" w:tentative="1">
      <w:start w:val="1"/>
      <w:numFmt w:val="bullet"/>
      <w:lvlText w:val="•"/>
      <w:lvlJc w:val="left"/>
      <w:pPr>
        <w:tabs>
          <w:tab w:val="num" w:pos="4320"/>
        </w:tabs>
        <w:ind w:left="4320" w:hanging="360"/>
      </w:pPr>
      <w:rPr>
        <w:rFonts w:ascii="Arial" w:hAnsi="Arial" w:hint="default"/>
      </w:rPr>
    </w:lvl>
    <w:lvl w:ilvl="6" w:tplc="6ABE8A82" w:tentative="1">
      <w:start w:val="1"/>
      <w:numFmt w:val="bullet"/>
      <w:lvlText w:val="•"/>
      <w:lvlJc w:val="left"/>
      <w:pPr>
        <w:tabs>
          <w:tab w:val="num" w:pos="5040"/>
        </w:tabs>
        <w:ind w:left="5040" w:hanging="360"/>
      </w:pPr>
      <w:rPr>
        <w:rFonts w:ascii="Arial" w:hAnsi="Arial" w:hint="default"/>
      </w:rPr>
    </w:lvl>
    <w:lvl w:ilvl="7" w:tplc="2BCEEE3E" w:tentative="1">
      <w:start w:val="1"/>
      <w:numFmt w:val="bullet"/>
      <w:lvlText w:val="•"/>
      <w:lvlJc w:val="left"/>
      <w:pPr>
        <w:tabs>
          <w:tab w:val="num" w:pos="5760"/>
        </w:tabs>
        <w:ind w:left="5760" w:hanging="360"/>
      </w:pPr>
      <w:rPr>
        <w:rFonts w:ascii="Arial" w:hAnsi="Arial" w:hint="default"/>
      </w:rPr>
    </w:lvl>
    <w:lvl w:ilvl="8" w:tplc="58C2A4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881BFD"/>
    <w:multiLevelType w:val="hybridMultilevel"/>
    <w:tmpl w:val="CE38B18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8970CC"/>
    <w:multiLevelType w:val="multilevel"/>
    <w:tmpl w:val="F6C43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E3170E"/>
    <w:multiLevelType w:val="hybridMultilevel"/>
    <w:tmpl w:val="5DDE63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A6783E"/>
    <w:multiLevelType w:val="hybridMultilevel"/>
    <w:tmpl w:val="6AD25E56"/>
    <w:lvl w:ilvl="0" w:tplc="91FAB418">
      <w:start w:val="1"/>
      <w:numFmt w:val="bullet"/>
      <w:lvlText w:val=""/>
      <w:lvlJc w:val="left"/>
      <w:pPr>
        <w:tabs>
          <w:tab w:val="num" w:pos="720"/>
        </w:tabs>
        <w:ind w:left="720" w:hanging="360"/>
      </w:pPr>
      <w:rPr>
        <w:rFonts w:ascii="Symbol" w:hAnsi="Symbol" w:hint="default"/>
      </w:rPr>
    </w:lvl>
    <w:lvl w:ilvl="1" w:tplc="9AE865DA" w:tentative="1">
      <w:start w:val="1"/>
      <w:numFmt w:val="bullet"/>
      <w:lvlText w:val=""/>
      <w:lvlJc w:val="left"/>
      <w:pPr>
        <w:tabs>
          <w:tab w:val="num" w:pos="1440"/>
        </w:tabs>
        <w:ind w:left="1440" w:hanging="360"/>
      </w:pPr>
      <w:rPr>
        <w:rFonts w:ascii="Symbol" w:hAnsi="Symbol" w:hint="default"/>
      </w:rPr>
    </w:lvl>
    <w:lvl w:ilvl="2" w:tplc="D12E4EA0">
      <w:start w:val="1"/>
      <w:numFmt w:val="bullet"/>
      <w:lvlText w:val=""/>
      <w:lvlJc w:val="left"/>
      <w:pPr>
        <w:tabs>
          <w:tab w:val="num" w:pos="2160"/>
        </w:tabs>
        <w:ind w:left="2160" w:hanging="360"/>
      </w:pPr>
      <w:rPr>
        <w:rFonts w:ascii="Symbol" w:hAnsi="Symbol" w:hint="default"/>
      </w:rPr>
    </w:lvl>
    <w:lvl w:ilvl="3" w:tplc="B4E8C91A" w:tentative="1">
      <w:start w:val="1"/>
      <w:numFmt w:val="bullet"/>
      <w:lvlText w:val=""/>
      <w:lvlJc w:val="left"/>
      <w:pPr>
        <w:tabs>
          <w:tab w:val="num" w:pos="2880"/>
        </w:tabs>
        <w:ind w:left="2880" w:hanging="360"/>
      </w:pPr>
      <w:rPr>
        <w:rFonts w:ascii="Symbol" w:hAnsi="Symbol" w:hint="default"/>
      </w:rPr>
    </w:lvl>
    <w:lvl w:ilvl="4" w:tplc="819840A2" w:tentative="1">
      <w:start w:val="1"/>
      <w:numFmt w:val="bullet"/>
      <w:lvlText w:val=""/>
      <w:lvlJc w:val="left"/>
      <w:pPr>
        <w:tabs>
          <w:tab w:val="num" w:pos="3600"/>
        </w:tabs>
        <w:ind w:left="3600" w:hanging="360"/>
      </w:pPr>
      <w:rPr>
        <w:rFonts w:ascii="Symbol" w:hAnsi="Symbol" w:hint="default"/>
      </w:rPr>
    </w:lvl>
    <w:lvl w:ilvl="5" w:tplc="ECB21DAA" w:tentative="1">
      <w:start w:val="1"/>
      <w:numFmt w:val="bullet"/>
      <w:lvlText w:val=""/>
      <w:lvlJc w:val="left"/>
      <w:pPr>
        <w:tabs>
          <w:tab w:val="num" w:pos="4320"/>
        </w:tabs>
        <w:ind w:left="4320" w:hanging="360"/>
      </w:pPr>
      <w:rPr>
        <w:rFonts w:ascii="Symbol" w:hAnsi="Symbol" w:hint="default"/>
      </w:rPr>
    </w:lvl>
    <w:lvl w:ilvl="6" w:tplc="650855A8" w:tentative="1">
      <w:start w:val="1"/>
      <w:numFmt w:val="bullet"/>
      <w:lvlText w:val=""/>
      <w:lvlJc w:val="left"/>
      <w:pPr>
        <w:tabs>
          <w:tab w:val="num" w:pos="5040"/>
        </w:tabs>
        <w:ind w:left="5040" w:hanging="360"/>
      </w:pPr>
      <w:rPr>
        <w:rFonts w:ascii="Symbol" w:hAnsi="Symbol" w:hint="default"/>
      </w:rPr>
    </w:lvl>
    <w:lvl w:ilvl="7" w:tplc="69FC8AF8" w:tentative="1">
      <w:start w:val="1"/>
      <w:numFmt w:val="bullet"/>
      <w:lvlText w:val=""/>
      <w:lvlJc w:val="left"/>
      <w:pPr>
        <w:tabs>
          <w:tab w:val="num" w:pos="5760"/>
        </w:tabs>
        <w:ind w:left="5760" w:hanging="360"/>
      </w:pPr>
      <w:rPr>
        <w:rFonts w:ascii="Symbol" w:hAnsi="Symbol" w:hint="default"/>
      </w:rPr>
    </w:lvl>
    <w:lvl w:ilvl="8" w:tplc="F3A237D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25725"/>
    <w:multiLevelType w:val="hybridMultilevel"/>
    <w:tmpl w:val="B79083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BA37D98"/>
    <w:multiLevelType w:val="hybridMultilevel"/>
    <w:tmpl w:val="E6A85846"/>
    <w:lvl w:ilvl="0" w:tplc="EBAEFB26">
      <w:start w:val="1"/>
      <w:numFmt w:val="bullet"/>
      <w:lvlText w:val="•"/>
      <w:lvlJc w:val="left"/>
      <w:pPr>
        <w:tabs>
          <w:tab w:val="num" w:pos="720"/>
        </w:tabs>
        <w:ind w:left="720" w:hanging="360"/>
      </w:pPr>
      <w:rPr>
        <w:rFonts w:ascii="Arial" w:hAnsi="Arial" w:hint="default"/>
      </w:rPr>
    </w:lvl>
    <w:lvl w:ilvl="1" w:tplc="91CA61B2" w:tentative="1">
      <w:start w:val="1"/>
      <w:numFmt w:val="bullet"/>
      <w:lvlText w:val="•"/>
      <w:lvlJc w:val="left"/>
      <w:pPr>
        <w:tabs>
          <w:tab w:val="num" w:pos="1440"/>
        </w:tabs>
        <w:ind w:left="1440" w:hanging="360"/>
      </w:pPr>
      <w:rPr>
        <w:rFonts w:ascii="Arial" w:hAnsi="Arial" w:hint="default"/>
      </w:rPr>
    </w:lvl>
    <w:lvl w:ilvl="2" w:tplc="514EA2D0" w:tentative="1">
      <w:start w:val="1"/>
      <w:numFmt w:val="bullet"/>
      <w:lvlText w:val="•"/>
      <w:lvlJc w:val="left"/>
      <w:pPr>
        <w:tabs>
          <w:tab w:val="num" w:pos="2160"/>
        </w:tabs>
        <w:ind w:left="2160" w:hanging="360"/>
      </w:pPr>
      <w:rPr>
        <w:rFonts w:ascii="Arial" w:hAnsi="Arial" w:hint="default"/>
      </w:rPr>
    </w:lvl>
    <w:lvl w:ilvl="3" w:tplc="81EEF0F0" w:tentative="1">
      <w:start w:val="1"/>
      <w:numFmt w:val="bullet"/>
      <w:lvlText w:val="•"/>
      <w:lvlJc w:val="left"/>
      <w:pPr>
        <w:tabs>
          <w:tab w:val="num" w:pos="2880"/>
        </w:tabs>
        <w:ind w:left="2880" w:hanging="360"/>
      </w:pPr>
      <w:rPr>
        <w:rFonts w:ascii="Arial" w:hAnsi="Arial" w:hint="default"/>
      </w:rPr>
    </w:lvl>
    <w:lvl w:ilvl="4" w:tplc="BBAADFA6" w:tentative="1">
      <w:start w:val="1"/>
      <w:numFmt w:val="bullet"/>
      <w:lvlText w:val="•"/>
      <w:lvlJc w:val="left"/>
      <w:pPr>
        <w:tabs>
          <w:tab w:val="num" w:pos="3600"/>
        </w:tabs>
        <w:ind w:left="3600" w:hanging="360"/>
      </w:pPr>
      <w:rPr>
        <w:rFonts w:ascii="Arial" w:hAnsi="Arial" w:hint="default"/>
      </w:rPr>
    </w:lvl>
    <w:lvl w:ilvl="5" w:tplc="79E0F70C" w:tentative="1">
      <w:start w:val="1"/>
      <w:numFmt w:val="bullet"/>
      <w:lvlText w:val="•"/>
      <w:lvlJc w:val="left"/>
      <w:pPr>
        <w:tabs>
          <w:tab w:val="num" w:pos="4320"/>
        </w:tabs>
        <w:ind w:left="4320" w:hanging="360"/>
      </w:pPr>
      <w:rPr>
        <w:rFonts w:ascii="Arial" w:hAnsi="Arial" w:hint="default"/>
      </w:rPr>
    </w:lvl>
    <w:lvl w:ilvl="6" w:tplc="238AEA38" w:tentative="1">
      <w:start w:val="1"/>
      <w:numFmt w:val="bullet"/>
      <w:lvlText w:val="•"/>
      <w:lvlJc w:val="left"/>
      <w:pPr>
        <w:tabs>
          <w:tab w:val="num" w:pos="5040"/>
        </w:tabs>
        <w:ind w:left="5040" w:hanging="360"/>
      </w:pPr>
      <w:rPr>
        <w:rFonts w:ascii="Arial" w:hAnsi="Arial" w:hint="default"/>
      </w:rPr>
    </w:lvl>
    <w:lvl w:ilvl="7" w:tplc="F1588416" w:tentative="1">
      <w:start w:val="1"/>
      <w:numFmt w:val="bullet"/>
      <w:lvlText w:val="•"/>
      <w:lvlJc w:val="left"/>
      <w:pPr>
        <w:tabs>
          <w:tab w:val="num" w:pos="5760"/>
        </w:tabs>
        <w:ind w:left="5760" w:hanging="360"/>
      </w:pPr>
      <w:rPr>
        <w:rFonts w:ascii="Arial" w:hAnsi="Arial" w:hint="default"/>
      </w:rPr>
    </w:lvl>
    <w:lvl w:ilvl="8" w:tplc="A2FAE1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961BD"/>
    <w:multiLevelType w:val="hybridMultilevel"/>
    <w:tmpl w:val="E782F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10502D"/>
    <w:multiLevelType w:val="multilevel"/>
    <w:tmpl w:val="04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2208355B"/>
    <w:multiLevelType w:val="hybridMultilevel"/>
    <w:tmpl w:val="22346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35886"/>
    <w:multiLevelType w:val="hybridMultilevel"/>
    <w:tmpl w:val="959E6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B24AF0"/>
    <w:multiLevelType w:val="hybridMultilevel"/>
    <w:tmpl w:val="16C844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4119DF"/>
    <w:multiLevelType w:val="multilevel"/>
    <w:tmpl w:val="774294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F5AD5"/>
    <w:multiLevelType w:val="hybridMultilevel"/>
    <w:tmpl w:val="CAA23180"/>
    <w:lvl w:ilvl="0" w:tplc="72525678">
      <w:start w:val="1"/>
      <w:numFmt w:val="bullet"/>
      <w:lvlText w:val="•"/>
      <w:lvlJc w:val="left"/>
      <w:pPr>
        <w:tabs>
          <w:tab w:val="num" w:pos="720"/>
        </w:tabs>
        <w:ind w:left="720" w:hanging="360"/>
      </w:pPr>
      <w:rPr>
        <w:rFonts w:ascii="Arial" w:hAnsi="Arial" w:hint="default"/>
      </w:rPr>
    </w:lvl>
    <w:lvl w:ilvl="1" w:tplc="D1820A14" w:tentative="1">
      <w:start w:val="1"/>
      <w:numFmt w:val="bullet"/>
      <w:lvlText w:val="•"/>
      <w:lvlJc w:val="left"/>
      <w:pPr>
        <w:tabs>
          <w:tab w:val="num" w:pos="1440"/>
        </w:tabs>
        <w:ind w:left="1440" w:hanging="360"/>
      </w:pPr>
      <w:rPr>
        <w:rFonts w:ascii="Arial" w:hAnsi="Arial" w:hint="default"/>
      </w:rPr>
    </w:lvl>
    <w:lvl w:ilvl="2" w:tplc="0F2EDEBC" w:tentative="1">
      <w:start w:val="1"/>
      <w:numFmt w:val="bullet"/>
      <w:lvlText w:val="•"/>
      <w:lvlJc w:val="left"/>
      <w:pPr>
        <w:tabs>
          <w:tab w:val="num" w:pos="2160"/>
        </w:tabs>
        <w:ind w:left="2160" w:hanging="360"/>
      </w:pPr>
      <w:rPr>
        <w:rFonts w:ascii="Arial" w:hAnsi="Arial" w:hint="default"/>
      </w:rPr>
    </w:lvl>
    <w:lvl w:ilvl="3" w:tplc="57908012" w:tentative="1">
      <w:start w:val="1"/>
      <w:numFmt w:val="bullet"/>
      <w:lvlText w:val="•"/>
      <w:lvlJc w:val="left"/>
      <w:pPr>
        <w:tabs>
          <w:tab w:val="num" w:pos="2880"/>
        </w:tabs>
        <w:ind w:left="2880" w:hanging="360"/>
      </w:pPr>
      <w:rPr>
        <w:rFonts w:ascii="Arial" w:hAnsi="Arial" w:hint="default"/>
      </w:rPr>
    </w:lvl>
    <w:lvl w:ilvl="4" w:tplc="B594612A" w:tentative="1">
      <w:start w:val="1"/>
      <w:numFmt w:val="bullet"/>
      <w:lvlText w:val="•"/>
      <w:lvlJc w:val="left"/>
      <w:pPr>
        <w:tabs>
          <w:tab w:val="num" w:pos="3600"/>
        </w:tabs>
        <w:ind w:left="3600" w:hanging="360"/>
      </w:pPr>
      <w:rPr>
        <w:rFonts w:ascii="Arial" w:hAnsi="Arial" w:hint="default"/>
      </w:rPr>
    </w:lvl>
    <w:lvl w:ilvl="5" w:tplc="2084E4DA" w:tentative="1">
      <w:start w:val="1"/>
      <w:numFmt w:val="bullet"/>
      <w:lvlText w:val="•"/>
      <w:lvlJc w:val="left"/>
      <w:pPr>
        <w:tabs>
          <w:tab w:val="num" w:pos="4320"/>
        </w:tabs>
        <w:ind w:left="4320" w:hanging="360"/>
      </w:pPr>
      <w:rPr>
        <w:rFonts w:ascii="Arial" w:hAnsi="Arial" w:hint="default"/>
      </w:rPr>
    </w:lvl>
    <w:lvl w:ilvl="6" w:tplc="01404BB2" w:tentative="1">
      <w:start w:val="1"/>
      <w:numFmt w:val="bullet"/>
      <w:lvlText w:val="•"/>
      <w:lvlJc w:val="left"/>
      <w:pPr>
        <w:tabs>
          <w:tab w:val="num" w:pos="5040"/>
        </w:tabs>
        <w:ind w:left="5040" w:hanging="360"/>
      </w:pPr>
      <w:rPr>
        <w:rFonts w:ascii="Arial" w:hAnsi="Arial" w:hint="default"/>
      </w:rPr>
    </w:lvl>
    <w:lvl w:ilvl="7" w:tplc="63E23780" w:tentative="1">
      <w:start w:val="1"/>
      <w:numFmt w:val="bullet"/>
      <w:lvlText w:val="•"/>
      <w:lvlJc w:val="left"/>
      <w:pPr>
        <w:tabs>
          <w:tab w:val="num" w:pos="5760"/>
        </w:tabs>
        <w:ind w:left="5760" w:hanging="360"/>
      </w:pPr>
      <w:rPr>
        <w:rFonts w:ascii="Arial" w:hAnsi="Arial" w:hint="default"/>
      </w:rPr>
    </w:lvl>
    <w:lvl w:ilvl="8" w:tplc="BABA06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16F25"/>
    <w:multiLevelType w:val="hybridMultilevel"/>
    <w:tmpl w:val="64489FB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AEF3F59"/>
    <w:multiLevelType w:val="hybridMultilevel"/>
    <w:tmpl w:val="E82ED0D6"/>
    <w:lvl w:ilvl="0" w:tplc="23503E66">
      <w:start w:val="1"/>
      <w:numFmt w:val="bullet"/>
      <w:lvlText w:val="•"/>
      <w:lvlJc w:val="left"/>
      <w:pPr>
        <w:tabs>
          <w:tab w:val="num" w:pos="720"/>
        </w:tabs>
        <w:ind w:left="720" w:hanging="360"/>
      </w:pPr>
      <w:rPr>
        <w:rFonts w:ascii="Arial" w:hAnsi="Arial" w:hint="default"/>
      </w:rPr>
    </w:lvl>
    <w:lvl w:ilvl="1" w:tplc="59C8DC2E" w:tentative="1">
      <w:start w:val="1"/>
      <w:numFmt w:val="bullet"/>
      <w:lvlText w:val="•"/>
      <w:lvlJc w:val="left"/>
      <w:pPr>
        <w:tabs>
          <w:tab w:val="num" w:pos="1440"/>
        </w:tabs>
        <w:ind w:left="1440" w:hanging="360"/>
      </w:pPr>
      <w:rPr>
        <w:rFonts w:ascii="Arial" w:hAnsi="Arial" w:hint="default"/>
      </w:rPr>
    </w:lvl>
    <w:lvl w:ilvl="2" w:tplc="4B46496E" w:tentative="1">
      <w:start w:val="1"/>
      <w:numFmt w:val="bullet"/>
      <w:lvlText w:val="•"/>
      <w:lvlJc w:val="left"/>
      <w:pPr>
        <w:tabs>
          <w:tab w:val="num" w:pos="2160"/>
        </w:tabs>
        <w:ind w:left="2160" w:hanging="360"/>
      </w:pPr>
      <w:rPr>
        <w:rFonts w:ascii="Arial" w:hAnsi="Arial" w:hint="default"/>
      </w:rPr>
    </w:lvl>
    <w:lvl w:ilvl="3" w:tplc="7178691E" w:tentative="1">
      <w:start w:val="1"/>
      <w:numFmt w:val="bullet"/>
      <w:lvlText w:val="•"/>
      <w:lvlJc w:val="left"/>
      <w:pPr>
        <w:tabs>
          <w:tab w:val="num" w:pos="2880"/>
        </w:tabs>
        <w:ind w:left="2880" w:hanging="360"/>
      </w:pPr>
      <w:rPr>
        <w:rFonts w:ascii="Arial" w:hAnsi="Arial" w:hint="default"/>
      </w:rPr>
    </w:lvl>
    <w:lvl w:ilvl="4" w:tplc="39526028" w:tentative="1">
      <w:start w:val="1"/>
      <w:numFmt w:val="bullet"/>
      <w:lvlText w:val="•"/>
      <w:lvlJc w:val="left"/>
      <w:pPr>
        <w:tabs>
          <w:tab w:val="num" w:pos="3600"/>
        </w:tabs>
        <w:ind w:left="3600" w:hanging="360"/>
      </w:pPr>
      <w:rPr>
        <w:rFonts w:ascii="Arial" w:hAnsi="Arial" w:hint="default"/>
      </w:rPr>
    </w:lvl>
    <w:lvl w:ilvl="5" w:tplc="462A3734" w:tentative="1">
      <w:start w:val="1"/>
      <w:numFmt w:val="bullet"/>
      <w:lvlText w:val="•"/>
      <w:lvlJc w:val="left"/>
      <w:pPr>
        <w:tabs>
          <w:tab w:val="num" w:pos="4320"/>
        </w:tabs>
        <w:ind w:left="4320" w:hanging="360"/>
      </w:pPr>
      <w:rPr>
        <w:rFonts w:ascii="Arial" w:hAnsi="Arial" w:hint="default"/>
      </w:rPr>
    </w:lvl>
    <w:lvl w:ilvl="6" w:tplc="3A3C7C58" w:tentative="1">
      <w:start w:val="1"/>
      <w:numFmt w:val="bullet"/>
      <w:lvlText w:val="•"/>
      <w:lvlJc w:val="left"/>
      <w:pPr>
        <w:tabs>
          <w:tab w:val="num" w:pos="5040"/>
        </w:tabs>
        <w:ind w:left="5040" w:hanging="360"/>
      </w:pPr>
      <w:rPr>
        <w:rFonts w:ascii="Arial" w:hAnsi="Arial" w:hint="default"/>
      </w:rPr>
    </w:lvl>
    <w:lvl w:ilvl="7" w:tplc="AC3E63A4" w:tentative="1">
      <w:start w:val="1"/>
      <w:numFmt w:val="bullet"/>
      <w:lvlText w:val="•"/>
      <w:lvlJc w:val="left"/>
      <w:pPr>
        <w:tabs>
          <w:tab w:val="num" w:pos="5760"/>
        </w:tabs>
        <w:ind w:left="5760" w:hanging="360"/>
      </w:pPr>
      <w:rPr>
        <w:rFonts w:ascii="Arial" w:hAnsi="Arial" w:hint="default"/>
      </w:rPr>
    </w:lvl>
    <w:lvl w:ilvl="8" w:tplc="F3409A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160174"/>
    <w:multiLevelType w:val="hybridMultilevel"/>
    <w:tmpl w:val="DF16DD96"/>
    <w:lvl w:ilvl="0" w:tplc="861C77EE">
      <w:start w:val="1"/>
      <w:numFmt w:val="bullet"/>
      <w:lvlText w:val="•"/>
      <w:lvlJc w:val="left"/>
      <w:pPr>
        <w:tabs>
          <w:tab w:val="num" w:pos="720"/>
        </w:tabs>
        <w:ind w:left="720" w:hanging="360"/>
      </w:pPr>
      <w:rPr>
        <w:rFonts w:ascii="Arial" w:hAnsi="Arial" w:hint="default"/>
      </w:rPr>
    </w:lvl>
    <w:lvl w:ilvl="1" w:tplc="4E8A88D6" w:tentative="1">
      <w:start w:val="1"/>
      <w:numFmt w:val="bullet"/>
      <w:lvlText w:val="•"/>
      <w:lvlJc w:val="left"/>
      <w:pPr>
        <w:tabs>
          <w:tab w:val="num" w:pos="1440"/>
        </w:tabs>
        <w:ind w:left="1440" w:hanging="360"/>
      </w:pPr>
      <w:rPr>
        <w:rFonts w:ascii="Arial" w:hAnsi="Arial" w:hint="default"/>
      </w:rPr>
    </w:lvl>
    <w:lvl w:ilvl="2" w:tplc="F11081A8" w:tentative="1">
      <w:start w:val="1"/>
      <w:numFmt w:val="bullet"/>
      <w:lvlText w:val="•"/>
      <w:lvlJc w:val="left"/>
      <w:pPr>
        <w:tabs>
          <w:tab w:val="num" w:pos="2160"/>
        </w:tabs>
        <w:ind w:left="2160" w:hanging="360"/>
      </w:pPr>
      <w:rPr>
        <w:rFonts w:ascii="Arial" w:hAnsi="Arial" w:hint="default"/>
      </w:rPr>
    </w:lvl>
    <w:lvl w:ilvl="3" w:tplc="83D652A0" w:tentative="1">
      <w:start w:val="1"/>
      <w:numFmt w:val="bullet"/>
      <w:lvlText w:val="•"/>
      <w:lvlJc w:val="left"/>
      <w:pPr>
        <w:tabs>
          <w:tab w:val="num" w:pos="2880"/>
        </w:tabs>
        <w:ind w:left="2880" w:hanging="360"/>
      </w:pPr>
      <w:rPr>
        <w:rFonts w:ascii="Arial" w:hAnsi="Arial" w:hint="default"/>
      </w:rPr>
    </w:lvl>
    <w:lvl w:ilvl="4" w:tplc="4976A008" w:tentative="1">
      <w:start w:val="1"/>
      <w:numFmt w:val="bullet"/>
      <w:lvlText w:val="•"/>
      <w:lvlJc w:val="left"/>
      <w:pPr>
        <w:tabs>
          <w:tab w:val="num" w:pos="3600"/>
        </w:tabs>
        <w:ind w:left="3600" w:hanging="360"/>
      </w:pPr>
      <w:rPr>
        <w:rFonts w:ascii="Arial" w:hAnsi="Arial" w:hint="default"/>
      </w:rPr>
    </w:lvl>
    <w:lvl w:ilvl="5" w:tplc="03EA9E32" w:tentative="1">
      <w:start w:val="1"/>
      <w:numFmt w:val="bullet"/>
      <w:lvlText w:val="•"/>
      <w:lvlJc w:val="left"/>
      <w:pPr>
        <w:tabs>
          <w:tab w:val="num" w:pos="4320"/>
        </w:tabs>
        <w:ind w:left="4320" w:hanging="360"/>
      </w:pPr>
      <w:rPr>
        <w:rFonts w:ascii="Arial" w:hAnsi="Arial" w:hint="default"/>
      </w:rPr>
    </w:lvl>
    <w:lvl w:ilvl="6" w:tplc="58A04E3C" w:tentative="1">
      <w:start w:val="1"/>
      <w:numFmt w:val="bullet"/>
      <w:lvlText w:val="•"/>
      <w:lvlJc w:val="left"/>
      <w:pPr>
        <w:tabs>
          <w:tab w:val="num" w:pos="5040"/>
        </w:tabs>
        <w:ind w:left="5040" w:hanging="360"/>
      </w:pPr>
      <w:rPr>
        <w:rFonts w:ascii="Arial" w:hAnsi="Arial" w:hint="default"/>
      </w:rPr>
    </w:lvl>
    <w:lvl w:ilvl="7" w:tplc="BFD4CC00" w:tentative="1">
      <w:start w:val="1"/>
      <w:numFmt w:val="bullet"/>
      <w:lvlText w:val="•"/>
      <w:lvlJc w:val="left"/>
      <w:pPr>
        <w:tabs>
          <w:tab w:val="num" w:pos="5760"/>
        </w:tabs>
        <w:ind w:left="5760" w:hanging="360"/>
      </w:pPr>
      <w:rPr>
        <w:rFonts w:ascii="Arial" w:hAnsi="Arial" w:hint="default"/>
      </w:rPr>
    </w:lvl>
    <w:lvl w:ilvl="8" w:tplc="AFB666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1067EA"/>
    <w:multiLevelType w:val="hybridMultilevel"/>
    <w:tmpl w:val="640C973E"/>
    <w:lvl w:ilvl="0" w:tplc="3AAADEE4">
      <w:numFmt w:val="bullet"/>
      <w:lvlText w:val="-"/>
      <w:lvlJc w:val="left"/>
      <w:pPr>
        <w:ind w:left="960" w:hanging="360"/>
      </w:pPr>
      <w:rPr>
        <w:rFonts w:ascii="Arial" w:eastAsia="Arial"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1" w15:restartNumberingAfterBreak="0">
    <w:nsid w:val="2E8C7336"/>
    <w:multiLevelType w:val="hybridMultilevel"/>
    <w:tmpl w:val="044E61EA"/>
    <w:lvl w:ilvl="0" w:tplc="BE2E5C92">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3057D84"/>
    <w:multiLevelType w:val="multilevel"/>
    <w:tmpl w:val="9E3AB2BA"/>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1E41F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CB3A60"/>
    <w:multiLevelType w:val="hybridMultilevel"/>
    <w:tmpl w:val="85E6602E"/>
    <w:lvl w:ilvl="0" w:tplc="31E8F928">
      <w:start w:val="1"/>
      <w:numFmt w:val="bullet"/>
      <w:lvlText w:val="•"/>
      <w:lvlJc w:val="left"/>
      <w:pPr>
        <w:tabs>
          <w:tab w:val="num" w:pos="720"/>
        </w:tabs>
        <w:ind w:left="720" w:hanging="360"/>
      </w:pPr>
      <w:rPr>
        <w:rFonts w:ascii="Arial" w:hAnsi="Arial" w:hint="default"/>
      </w:rPr>
    </w:lvl>
    <w:lvl w:ilvl="1" w:tplc="31BC715E" w:tentative="1">
      <w:start w:val="1"/>
      <w:numFmt w:val="bullet"/>
      <w:lvlText w:val="•"/>
      <w:lvlJc w:val="left"/>
      <w:pPr>
        <w:tabs>
          <w:tab w:val="num" w:pos="1440"/>
        </w:tabs>
        <w:ind w:left="1440" w:hanging="360"/>
      </w:pPr>
      <w:rPr>
        <w:rFonts w:ascii="Arial" w:hAnsi="Arial" w:hint="default"/>
      </w:rPr>
    </w:lvl>
    <w:lvl w:ilvl="2" w:tplc="BE1A847A" w:tentative="1">
      <w:start w:val="1"/>
      <w:numFmt w:val="bullet"/>
      <w:lvlText w:val="•"/>
      <w:lvlJc w:val="left"/>
      <w:pPr>
        <w:tabs>
          <w:tab w:val="num" w:pos="2160"/>
        </w:tabs>
        <w:ind w:left="2160" w:hanging="360"/>
      </w:pPr>
      <w:rPr>
        <w:rFonts w:ascii="Arial" w:hAnsi="Arial" w:hint="default"/>
      </w:rPr>
    </w:lvl>
    <w:lvl w:ilvl="3" w:tplc="DCF64762" w:tentative="1">
      <w:start w:val="1"/>
      <w:numFmt w:val="bullet"/>
      <w:lvlText w:val="•"/>
      <w:lvlJc w:val="left"/>
      <w:pPr>
        <w:tabs>
          <w:tab w:val="num" w:pos="2880"/>
        </w:tabs>
        <w:ind w:left="2880" w:hanging="360"/>
      </w:pPr>
      <w:rPr>
        <w:rFonts w:ascii="Arial" w:hAnsi="Arial" w:hint="default"/>
      </w:rPr>
    </w:lvl>
    <w:lvl w:ilvl="4" w:tplc="0E728560" w:tentative="1">
      <w:start w:val="1"/>
      <w:numFmt w:val="bullet"/>
      <w:lvlText w:val="•"/>
      <w:lvlJc w:val="left"/>
      <w:pPr>
        <w:tabs>
          <w:tab w:val="num" w:pos="3600"/>
        </w:tabs>
        <w:ind w:left="3600" w:hanging="360"/>
      </w:pPr>
      <w:rPr>
        <w:rFonts w:ascii="Arial" w:hAnsi="Arial" w:hint="default"/>
      </w:rPr>
    </w:lvl>
    <w:lvl w:ilvl="5" w:tplc="2A4AC66A" w:tentative="1">
      <w:start w:val="1"/>
      <w:numFmt w:val="bullet"/>
      <w:lvlText w:val="•"/>
      <w:lvlJc w:val="left"/>
      <w:pPr>
        <w:tabs>
          <w:tab w:val="num" w:pos="4320"/>
        </w:tabs>
        <w:ind w:left="4320" w:hanging="360"/>
      </w:pPr>
      <w:rPr>
        <w:rFonts w:ascii="Arial" w:hAnsi="Arial" w:hint="default"/>
      </w:rPr>
    </w:lvl>
    <w:lvl w:ilvl="6" w:tplc="5136EA7E" w:tentative="1">
      <w:start w:val="1"/>
      <w:numFmt w:val="bullet"/>
      <w:lvlText w:val="•"/>
      <w:lvlJc w:val="left"/>
      <w:pPr>
        <w:tabs>
          <w:tab w:val="num" w:pos="5040"/>
        </w:tabs>
        <w:ind w:left="5040" w:hanging="360"/>
      </w:pPr>
      <w:rPr>
        <w:rFonts w:ascii="Arial" w:hAnsi="Arial" w:hint="default"/>
      </w:rPr>
    </w:lvl>
    <w:lvl w:ilvl="7" w:tplc="A0CC5A9E" w:tentative="1">
      <w:start w:val="1"/>
      <w:numFmt w:val="bullet"/>
      <w:lvlText w:val="•"/>
      <w:lvlJc w:val="left"/>
      <w:pPr>
        <w:tabs>
          <w:tab w:val="num" w:pos="5760"/>
        </w:tabs>
        <w:ind w:left="5760" w:hanging="360"/>
      </w:pPr>
      <w:rPr>
        <w:rFonts w:ascii="Arial" w:hAnsi="Arial" w:hint="default"/>
      </w:rPr>
    </w:lvl>
    <w:lvl w:ilvl="8" w:tplc="C38EA9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33550B"/>
    <w:multiLevelType w:val="hybridMultilevel"/>
    <w:tmpl w:val="B58C3B38"/>
    <w:lvl w:ilvl="0" w:tplc="47A628C8">
      <w:start w:val="1"/>
      <w:numFmt w:val="bullet"/>
      <w:lvlText w:val=""/>
      <w:lvlJc w:val="left"/>
      <w:pPr>
        <w:tabs>
          <w:tab w:val="num" w:pos="720"/>
        </w:tabs>
        <w:ind w:left="720" w:hanging="360"/>
      </w:pPr>
      <w:rPr>
        <w:rFonts w:ascii="Symbol" w:hAnsi="Symbol" w:hint="default"/>
      </w:rPr>
    </w:lvl>
    <w:lvl w:ilvl="1" w:tplc="0DA48998" w:tentative="1">
      <w:start w:val="1"/>
      <w:numFmt w:val="bullet"/>
      <w:lvlText w:val=""/>
      <w:lvlJc w:val="left"/>
      <w:pPr>
        <w:tabs>
          <w:tab w:val="num" w:pos="1440"/>
        </w:tabs>
        <w:ind w:left="1440" w:hanging="360"/>
      </w:pPr>
      <w:rPr>
        <w:rFonts w:ascii="Symbol" w:hAnsi="Symbol" w:hint="default"/>
      </w:rPr>
    </w:lvl>
    <w:lvl w:ilvl="2" w:tplc="0864398E" w:tentative="1">
      <w:start w:val="1"/>
      <w:numFmt w:val="bullet"/>
      <w:lvlText w:val=""/>
      <w:lvlJc w:val="left"/>
      <w:pPr>
        <w:tabs>
          <w:tab w:val="num" w:pos="2160"/>
        </w:tabs>
        <w:ind w:left="2160" w:hanging="360"/>
      </w:pPr>
      <w:rPr>
        <w:rFonts w:ascii="Symbol" w:hAnsi="Symbol" w:hint="default"/>
      </w:rPr>
    </w:lvl>
    <w:lvl w:ilvl="3" w:tplc="5606ACF2" w:tentative="1">
      <w:start w:val="1"/>
      <w:numFmt w:val="bullet"/>
      <w:lvlText w:val=""/>
      <w:lvlJc w:val="left"/>
      <w:pPr>
        <w:tabs>
          <w:tab w:val="num" w:pos="2880"/>
        </w:tabs>
        <w:ind w:left="2880" w:hanging="360"/>
      </w:pPr>
      <w:rPr>
        <w:rFonts w:ascii="Symbol" w:hAnsi="Symbol" w:hint="default"/>
      </w:rPr>
    </w:lvl>
    <w:lvl w:ilvl="4" w:tplc="356A9760" w:tentative="1">
      <w:start w:val="1"/>
      <w:numFmt w:val="bullet"/>
      <w:lvlText w:val=""/>
      <w:lvlJc w:val="left"/>
      <w:pPr>
        <w:tabs>
          <w:tab w:val="num" w:pos="3600"/>
        </w:tabs>
        <w:ind w:left="3600" w:hanging="360"/>
      </w:pPr>
      <w:rPr>
        <w:rFonts w:ascii="Symbol" w:hAnsi="Symbol" w:hint="default"/>
      </w:rPr>
    </w:lvl>
    <w:lvl w:ilvl="5" w:tplc="D580519A" w:tentative="1">
      <w:start w:val="1"/>
      <w:numFmt w:val="bullet"/>
      <w:lvlText w:val=""/>
      <w:lvlJc w:val="left"/>
      <w:pPr>
        <w:tabs>
          <w:tab w:val="num" w:pos="4320"/>
        </w:tabs>
        <w:ind w:left="4320" w:hanging="360"/>
      </w:pPr>
      <w:rPr>
        <w:rFonts w:ascii="Symbol" w:hAnsi="Symbol" w:hint="default"/>
      </w:rPr>
    </w:lvl>
    <w:lvl w:ilvl="6" w:tplc="0C80F88E" w:tentative="1">
      <w:start w:val="1"/>
      <w:numFmt w:val="bullet"/>
      <w:lvlText w:val=""/>
      <w:lvlJc w:val="left"/>
      <w:pPr>
        <w:tabs>
          <w:tab w:val="num" w:pos="5040"/>
        </w:tabs>
        <w:ind w:left="5040" w:hanging="360"/>
      </w:pPr>
      <w:rPr>
        <w:rFonts w:ascii="Symbol" w:hAnsi="Symbol" w:hint="default"/>
      </w:rPr>
    </w:lvl>
    <w:lvl w:ilvl="7" w:tplc="026C2FB4" w:tentative="1">
      <w:start w:val="1"/>
      <w:numFmt w:val="bullet"/>
      <w:lvlText w:val=""/>
      <w:lvlJc w:val="left"/>
      <w:pPr>
        <w:tabs>
          <w:tab w:val="num" w:pos="5760"/>
        </w:tabs>
        <w:ind w:left="5760" w:hanging="360"/>
      </w:pPr>
      <w:rPr>
        <w:rFonts w:ascii="Symbol" w:hAnsi="Symbol" w:hint="default"/>
      </w:rPr>
    </w:lvl>
    <w:lvl w:ilvl="8" w:tplc="6FEADDA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7F11F1C"/>
    <w:multiLevelType w:val="multilevel"/>
    <w:tmpl w:val="8E1E8F9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7" w15:restartNumberingAfterBreak="0">
    <w:nsid w:val="489C5B64"/>
    <w:multiLevelType w:val="hybridMultilevel"/>
    <w:tmpl w:val="B8B45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630EA2"/>
    <w:multiLevelType w:val="hybridMultilevel"/>
    <w:tmpl w:val="A23A1CAA"/>
    <w:lvl w:ilvl="0" w:tplc="040C000B">
      <w:start w:val="1"/>
      <w:numFmt w:val="bullet"/>
      <w:lvlText w:val=""/>
      <w:lvlJc w:val="left"/>
      <w:pPr>
        <w:ind w:left="1800" w:hanging="360"/>
      </w:pPr>
      <w:rPr>
        <w:rFonts w:ascii="Wingdings" w:hAnsi="Wingdings" w:hint="default"/>
      </w:rPr>
    </w:lvl>
    <w:lvl w:ilvl="1" w:tplc="040C0003">
      <w:start w:val="1"/>
      <w:numFmt w:val="decimal"/>
      <w:lvlText w:val="%2."/>
      <w:lvlJc w:val="left"/>
      <w:pPr>
        <w:tabs>
          <w:tab w:val="num" w:pos="2520"/>
        </w:tabs>
        <w:ind w:left="2520" w:hanging="360"/>
      </w:pPr>
    </w:lvl>
    <w:lvl w:ilvl="2" w:tplc="040C0005">
      <w:start w:val="1"/>
      <w:numFmt w:val="decimal"/>
      <w:lvlText w:val="%3."/>
      <w:lvlJc w:val="left"/>
      <w:pPr>
        <w:tabs>
          <w:tab w:val="num" w:pos="3240"/>
        </w:tabs>
        <w:ind w:left="3240" w:hanging="360"/>
      </w:p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29" w15:restartNumberingAfterBreak="0">
    <w:nsid w:val="4F7206AA"/>
    <w:multiLevelType w:val="multilevel"/>
    <w:tmpl w:val="A85AFF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5F493AC5"/>
    <w:multiLevelType w:val="hybridMultilevel"/>
    <w:tmpl w:val="9364F4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93356"/>
    <w:multiLevelType w:val="hybridMultilevel"/>
    <w:tmpl w:val="54AA98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F4CBF"/>
    <w:multiLevelType w:val="hybridMultilevel"/>
    <w:tmpl w:val="115C4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0"/>
  </w:num>
  <w:num w:numId="4">
    <w:abstractNumId w:val="22"/>
  </w:num>
  <w:num w:numId="5">
    <w:abstractNumId w:val="21"/>
  </w:num>
  <w:num w:numId="6">
    <w:abstractNumId w:val="21"/>
  </w:num>
  <w:num w:numId="7">
    <w:abstractNumId w:val="21"/>
  </w:num>
  <w:num w:numId="8">
    <w:abstractNumId w:val="21"/>
  </w:num>
  <w:num w:numId="9">
    <w:abstractNumId w:val="21"/>
  </w:num>
  <w:num w:numId="10">
    <w:abstractNumId w:val="11"/>
  </w:num>
  <w:num w:numId="11">
    <w:abstractNumId w:val="2"/>
  </w:num>
  <w:num w:numId="12">
    <w:abstractNumId w:val="15"/>
  </w:num>
  <w:num w:numId="13">
    <w:abstractNumId w:val="15"/>
  </w:num>
  <w:num w:numId="14">
    <w:abstractNumId w:val="23"/>
  </w:num>
  <w:num w:numId="15">
    <w:abstractNumId w:val="5"/>
  </w:num>
  <w:num w:numId="16">
    <w:abstractNumId w:val="26"/>
  </w:num>
  <w:num w:numId="17">
    <w:abstractNumId w:val="29"/>
  </w:num>
  <w:num w:numId="18">
    <w:abstractNumId w:val="6"/>
  </w:num>
  <w:num w:numId="19">
    <w:abstractNumId w:val="4"/>
  </w:num>
  <w:num w:numId="20">
    <w:abstractNumId w:val="14"/>
  </w:num>
  <w:num w:numId="21">
    <w:abstractNumId w:val="8"/>
  </w:num>
  <w:num w:numId="22">
    <w:abstractNumId w:val="17"/>
  </w:num>
  <w:num w:numId="23">
    <w:abstractNumId w:val="31"/>
  </w:num>
  <w:num w:numId="24">
    <w:abstractNumId w:val="29"/>
  </w:num>
  <w:num w:numId="25">
    <w:abstractNumId w:val="30"/>
  </w:num>
  <w:num w:numId="26">
    <w:abstractNumId w:val="32"/>
  </w:num>
  <w:num w:numId="27">
    <w:abstractNumId w:val="2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7"/>
  </w:num>
  <w:num w:numId="31">
    <w:abstractNumId w:val="24"/>
  </w:num>
  <w:num w:numId="32">
    <w:abstractNumId w:val="12"/>
  </w:num>
  <w:num w:numId="33">
    <w:abstractNumId w:val="18"/>
  </w:num>
  <w:num w:numId="34">
    <w:abstractNumId w:val="3"/>
  </w:num>
  <w:num w:numId="35">
    <w:abstractNumId w:val="7"/>
  </w:num>
  <w:num w:numId="36">
    <w:abstractNumId w:val="1"/>
  </w:num>
  <w:num w:numId="37">
    <w:abstractNumId w:val="19"/>
  </w:num>
  <w:num w:numId="38">
    <w:abstractNumId w:val="0"/>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D2"/>
    <w:rsid w:val="000255C0"/>
    <w:rsid w:val="0004569F"/>
    <w:rsid w:val="00084F8E"/>
    <w:rsid w:val="000B4DA4"/>
    <w:rsid w:val="000E3328"/>
    <w:rsid w:val="00102686"/>
    <w:rsid w:val="00114C0F"/>
    <w:rsid w:val="00134AE9"/>
    <w:rsid w:val="0013773E"/>
    <w:rsid w:val="00140C0F"/>
    <w:rsid w:val="00146AA7"/>
    <w:rsid w:val="00157BEA"/>
    <w:rsid w:val="00161D31"/>
    <w:rsid w:val="0018166C"/>
    <w:rsid w:val="001B556B"/>
    <w:rsid w:val="001B7E2C"/>
    <w:rsid w:val="001F0CD3"/>
    <w:rsid w:val="00242E46"/>
    <w:rsid w:val="00250C1E"/>
    <w:rsid w:val="002611DD"/>
    <w:rsid w:val="002936C9"/>
    <w:rsid w:val="0031482E"/>
    <w:rsid w:val="0037513D"/>
    <w:rsid w:val="003C0818"/>
    <w:rsid w:val="003D2523"/>
    <w:rsid w:val="003D305A"/>
    <w:rsid w:val="003F3229"/>
    <w:rsid w:val="0043458B"/>
    <w:rsid w:val="00441C67"/>
    <w:rsid w:val="0045005F"/>
    <w:rsid w:val="00474503"/>
    <w:rsid w:val="00485700"/>
    <w:rsid w:val="004C66AF"/>
    <w:rsid w:val="004D29E1"/>
    <w:rsid w:val="004F2708"/>
    <w:rsid w:val="0053691F"/>
    <w:rsid w:val="00556E83"/>
    <w:rsid w:val="00567365"/>
    <w:rsid w:val="005923AD"/>
    <w:rsid w:val="005A6193"/>
    <w:rsid w:val="005B3BD5"/>
    <w:rsid w:val="005E58E8"/>
    <w:rsid w:val="00602788"/>
    <w:rsid w:val="00625B3E"/>
    <w:rsid w:val="00634E2E"/>
    <w:rsid w:val="006379DF"/>
    <w:rsid w:val="00644F1C"/>
    <w:rsid w:val="006477CE"/>
    <w:rsid w:val="00654E27"/>
    <w:rsid w:val="00676871"/>
    <w:rsid w:val="00676A18"/>
    <w:rsid w:val="006A5812"/>
    <w:rsid w:val="006B0AD9"/>
    <w:rsid w:val="006D5849"/>
    <w:rsid w:val="00734515"/>
    <w:rsid w:val="007366BD"/>
    <w:rsid w:val="00736BB9"/>
    <w:rsid w:val="00737432"/>
    <w:rsid w:val="007825B1"/>
    <w:rsid w:val="0079502D"/>
    <w:rsid w:val="007D6279"/>
    <w:rsid w:val="007D7176"/>
    <w:rsid w:val="007E09C5"/>
    <w:rsid w:val="007E54CE"/>
    <w:rsid w:val="00811955"/>
    <w:rsid w:val="00877314"/>
    <w:rsid w:val="008A0475"/>
    <w:rsid w:val="008A51F1"/>
    <w:rsid w:val="008C1944"/>
    <w:rsid w:val="008D5784"/>
    <w:rsid w:val="00963189"/>
    <w:rsid w:val="00970492"/>
    <w:rsid w:val="00987AF8"/>
    <w:rsid w:val="00992C8F"/>
    <w:rsid w:val="009B4888"/>
    <w:rsid w:val="009E311E"/>
    <w:rsid w:val="00A1493C"/>
    <w:rsid w:val="00A176A9"/>
    <w:rsid w:val="00A61A5C"/>
    <w:rsid w:val="00A92BE1"/>
    <w:rsid w:val="00AA1625"/>
    <w:rsid w:val="00AC0ACB"/>
    <w:rsid w:val="00AD5C23"/>
    <w:rsid w:val="00AD6E54"/>
    <w:rsid w:val="00B13341"/>
    <w:rsid w:val="00B40617"/>
    <w:rsid w:val="00B46995"/>
    <w:rsid w:val="00B81551"/>
    <w:rsid w:val="00B93406"/>
    <w:rsid w:val="00BA0722"/>
    <w:rsid w:val="00BA4E54"/>
    <w:rsid w:val="00BB3EED"/>
    <w:rsid w:val="00BC486E"/>
    <w:rsid w:val="00BF0103"/>
    <w:rsid w:val="00BF099E"/>
    <w:rsid w:val="00C02DF4"/>
    <w:rsid w:val="00C03D5F"/>
    <w:rsid w:val="00C438D2"/>
    <w:rsid w:val="00C644BD"/>
    <w:rsid w:val="00C9699E"/>
    <w:rsid w:val="00CD61E2"/>
    <w:rsid w:val="00CF371C"/>
    <w:rsid w:val="00D0276A"/>
    <w:rsid w:val="00D36399"/>
    <w:rsid w:val="00D42934"/>
    <w:rsid w:val="00D51B14"/>
    <w:rsid w:val="00D834A2"/>
    <w:rsid w:val="00D918D2"/>
    <w:rsid w:val="00D939C4"/>
    <w:rsid w:val="00DA3171"/>
    <w:rsid w:val="00DB028A"/>
    <w:rsid w:val="00DB74E5"/>
    <w:rsid w:val="00DC35B0"/>
    <w:rsid w:val="00DE1D77"/>
    <w:rsid w:val="00DE7E21"/>
    <w:rsid w:val="00E06890"/>
    <w:rsid w:val="00E10B63"/>
    <w:rsid w:val="00E115C2"/>
    <w:rsid w:val="00E13677"/>
    <w:rsid w:val="00E57EA2"/>
    <w:rsid w:val="00E613F9"/>
    <w:rsid w:val="00EA02A8"/>
    <w:rsid w:val="00EE216B"/>
    <w:rsid w:val="00EE6BAF"/>
    <w:rsid w:val="00EF2684"/>
    <w:rsid w:val="00F130F6"/>
    <w:rsid w:val="00F21262"/>
    <w:rsid w:val="00F373BE"/>
    <w:rsid w:val="00F4692E"/>
    <w:rsid w:val="00F4694C"/>
    <w:rsid w:val="00F76BD1"/>
    <w:rsid w:val="00F870BC"/>
    <w:rsid w:val="00FA2ED2"/>
    <w:rsid w:val="00FE6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1757"/>
  <w15:chartTrackingRefBased/>
  <w15:docId w15:val="{6F0B0EB5-5E66-4135-B70A-B2280CF9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0F"/>
    <w:rPr>
      <w:rFonts w:ascii="Times New Roman" w:hAnsi="Times New Roman"/>
      <w:sz w:val="24"/>
    </w:rPr>
  </w:style>
  <w:style w:type="paragraph" w:styleId="Titre1">
    <w:name w:val="heading 1"/>
    <w:basedOn w:val="Normal"/>
    <w:next w:val="Normal"/>
    <w:link w:val="Titre1Car"/>
    <w:uiPriority w:val="9"/>
    <w:qFormat/>
    <w:rsid w:val="00114C0F"/>
    <w:pPr>
      <w:keepNext/>
      <w:numPr>
        <w:numId w:val="17"/>
      </w:numPr>
      <w:spacing w:before="240" w:after="240"/>
      <w:outlineLvl w:val="0"/>
    </w:pPr>
    <w:rPr>
      <w:rFonts w:eastAsia="Times New Roman" w:cs="Times New Roman"/>
      <w:b/>
      <w:bCs/>
      <w:kern w:val="32"/>
      <w:sz w:val="32"/>
      <w:szCs w:val="32"/>
    </w:rPr>
  </w:style>
  <w:style w:type="paragraph" w:styleId="Titre2">
    <w:name w:val="heading 2"/>
    <w:basedOn w:val="Titre1"/>
    <w:next w:val="Normal"/>
    <w:link w:val="Titre2Car"/>
    <w:uiPriority w:val="9"/>
    <w:unhideWhenUsed/>
    <w:qFormat/>
    <w:rsid w:val="00146AA7"/>
    <w:pPr>
      <w:numPr>
        <w:ilvl w:val="1"/>
      </w:numPr>
      <w:outlineLvl w:val="1"/>
    </w:pPr>
    <w:rPr>
      <w:sz w:val="28"/>
    </w:rPr>
  </w:style>
  <w:style w:type="paragraph" w:styleId="Titre3">
    <w:name w:val="heading 3"/>
    <w:basedOn w:val="Titre2"/>
    <w:next w:val="Normal"/>
    <w:link w:val="Titre3Car"/>
    <w:uiPriority w:val="9"/>
    <w:unhideWhenUsed/>
    <w:qFormat/>
    <w:rsid w:val="00676871"/>
    <w:pPr>
      <w:numPr>
        <w:ilvl w:val="2"/>
      </w:numPr>
      <w:ind w:left="1287"/>
      <w:outlineLvl w:val="2"/>
    </w:pPr>
    <w:rPr>
      <w:sz w:val="24"/>
      <w:szCs w:val="24"/>
    </w:rPr>
  </w:style>
  <w:style w:type="paragraph" w:styleId="Titre4">
    <w:name w:val="heading 4"/>
    <w:basedOn w:val="Normal"/>
    <w:next w:val="Normal"/>
    <w:link w:val="Titre4Car"/>
    <w:uiPriority w:val="9"/>
    <w:semiHidden/>
    <w:unhideWhenUsed/>
    <w:qFormat/>
    <w:rsid w:val="00B93406"/>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406"/>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406"/>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406"/>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40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40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399"/>
    <w:pPr>
      <w:tabs>
        <w:tab w:val="center" w:pos="4536"/>
        <w:tab w:val="right" w:pos="9072"/>
      </w:tabs>
    </w:pPr>
  </w:style>
  <w:style w:type="character" w:customStyle="1" w:styleId="En-tteCar">
    <w:name w:val="En-tête Car"/>
    <w:basedOn w:val="Policepardfaut"/>
    <w:link w:val="En-tte"/>
    <w:uiPriority w:val="99"/>
    <w:rsid w:val="00D36399"/>
  </w:style>
  <w:style w:type="paragraph" w:styleId="Pieddepage">
    <w:name w:val="footer"/>
    <w:basedOn w:val="Normal"/>
    <w:link w:val="PieddepageCar"/>
    <w:unhideWhenUsed/>
    <w:rsid w:val="00D36399"/>
    <w:pPr>
      <w:tabs>
        <w:tab w:val="center" w:pos="4536"/>
        <w:tab w:val="right" w:pos="9072"/>
      </w:tabs>
    </w:pPr>
  </w:style>
  <w:style w:type="character" w:customStyle="1" w:styleId="PieddepageCar">
    <w:name w:val="Pied de page Car"/>
    <w:basedOn w:val="Policepardfaut"/>
    <w:link w:val="Pieddepage"/>
    <w:rsid w:val="00D36399"/>
  </w:style>
  <w:style w:type="paragraph" w:styleId="Paragraphedeliste">
    <w:name w:val="List Paragraph"/>
    <w:basedOn w:val="Normal"/>
    <w:uiPriority w:val="34"/>
    <w:qFormat/>
    <w:rsid w:val="007E54CE"/>
    <w:pPr>
      <w:spacing w:after="160" w:line="259" w:lineRule="auto"/>
      <w:ind w:left="720"/>
      <w:contextualSpacing/>
    </w:pPr>
    <w:rPr>
      <w:rFonts w:eastAsia="Times New Roman" w:cs="Times New Roman"/>
      <w:sz w:val="22"/>
      <w:szCs w:val="22"/>
    </w:rPr>
  </w:style>
  <w:style w:type="character" w:customStyle="1" w:styleId="Titre1Car">
    <w:name w:val="Titre 1 Car"/>
    <w:link w:val="Titre1"/>
    <w:uiPriority w:val="9"/>
    <w:rsid w:val="00114C0F"/>
    <w:rPr>
      <w:rFonts w:ascii="Times New Roman" w:eastAsia="Times New Roman" w:hAnsi="Times New Roman" w:cs="Times New Roman"/>
      <w:b/>
      <w:bCs/>
      <w:kern w:val="32"/>
      <w:sz w:val="32"/>
      <w:szCs w:val="32"/>
    </w:rPr>
  </w:style>
  <w:style w:type="paragraph" w:styleId="En-ttedetabledesmatires">
    <w:name w:val="TOC Heading"/>
    <w:basedOn w:val="Titre1"/>
    <w:next w:val="Normal"/>
    <w:uiPriority w:val="39"/>
    <w:unhideWhenUsed/>
    <w:qFormat/>
    <w:rsid w:val="007E54CE"/>
    <w:pPr>
      <w:keepLines/>
      <w:spacing w:after="0" w:line="259" w:lineRule="auto"/>
      <w:outlineLvl w:val="9"/>
    </w:pPr>
    <w:rPr>
      <w:rFonts w:ascii="Calibri Light" w:eastAsia="SimSun" w:hAnsi="Calibri Light"/>
      <w:b w:val="0"/>
      <w:bCs w:val="0"/>
      <w:color w:val="262626"/>
      <w:kern w:val="0"/>
    </w:rPr>
  </w:style>
  <w:style w:type="paragraph" w:customStyle="1" w:styleId="Style1">
    <w:name w:val="Style1"/>
    <w:basedOn w:val="Normal"/>
    <w:link w:val="Style1Car"/>
    <w:rsid w:val="007E54CE"/>
    <w:pPr>
      <w:numPr>
        <w:numId w:val="4"/>
      </w:numPr>
      <w:spacing w:after="160" w:line="259" w:lineRule="auto"/>
      <w:jc w:val="both"/>
    </w:pPr>
    <w:rPr>
      <w:rFonts w:eastAsia="Times New Roman" w:cs="Times New Roman"/>
      <w:b/>
      <w:sz w:val="22"/>
      <w:szCs w:val="22"/>
    </w:rPr>
  </w:style>
  <w:style w:type="character" w:customStyle="1" w:styleId="Style1Car">
    <w:name w:val="Style1 Car"/>
    <w:link w:val="Style1"/>
    <w:rsid w:val="007E54CE"/>
    <w:rPr>
      <w:rFonts w:eastAsia="Times New Roman" w:cs="Times New Roman"/>
      <w:b/>
      <w:sz w:val="22"/>
      <w:szCs w:val="22"/>
    </w:rPr>
  </w:style>
  <w:style w:type="paragraph" w:styleId="Sansinterligne">
    <w:name w:val="No Spacing"/>
    <w:uiPriority w:val="1"/>
    <w:qFormat/>
    <w:rsid w:val="000E3328"/>
  </w:style>
  <w:style w:type="paragraph" w:styleId="Textedebulles">
    <w:name w:val="Balloon Text"/>
    <w:basedOn w:val="Normal"/>
    <w:link w:val="TextedebullesCar"/>
    <w:uiPriority w:val="99"/>
    <w:semiHidden/>
    <w:unhideWhenUsed/>
    <w:rsid w:val="00F373BE"/>
    <w:rPr>
      <w:rFonts w:ascii="Segoe UI" w:hAnsi="Segoe UI" w:cs="Segoe UI"/>
      <w:sz w:val="18"/>
      <w:szCs w:val="18"/>
    </w:rPr>
  </w:style>
  <w:style w:type="character" w:customStyle="1" w:styleId="TextedebullesCar">
    <w:name w:val="Texte de bulles Car"/>
    <w:link w:val="Textedebulles"/>
    <w:uiPriority w:val="99"/>
    <w:semiHidden/>
    <w:rsid w:val="00F373BE"/>
    <w:rPr>
      <w:rFonts w:ascii="Segoe UI" w:hAnsi="Segoe UI" w:cs="Segoe UI"/>
      <w:sz w:val="18"/>
      <w:szCs w:val="18"/>
    </w:rPr>
  </w:style>
  <w:style w:type="character" w:customStyle="1" w:styleId="Titre2Car">
    <w:name w:val="Titre 2 Car"/>
    <w:basedOn w:val="Policepardfaut"/>
    <w:link w:val="Titre2"/>
    <w:uiPriority w:val="9"/>
    <w:rsid w:val="00146AA7"/>
    <w:rPr>
      <w:rFonts w:ascii="Times New Roman" w:eastAsia="Times New Roman" w:hAnsi="Times New Roman" w:cs="Times New Roman"/>
      <w:b/>
      <w:bCs/>
      <w:kern w:val="32"/>
      <w:sz w:val="28"/>
      <w:szCs w:val="32"/>
    </w:rPr>
  </w:style>
  <w:style w:type="character" w:styleId="Numrodeligne">
    <w:name w:val="line number"/>
    <w:basedOn w:val="Policepardfaut"/>
    <w:uiPriority w:val="99"/>
    <w:semiHidden/>
    <w:unhideWhenUsed/>
    <w:rsid w:val="00114C0F"/>
  </w:style>
  <w:style w:type="character" w:customStyle="1" w:styleId="Titre3Car">
    <w:name w:val="Titre 3 Car"/>
    <w:basedOn w:val="Policepardfaut"/>
    <w:link w:val="Titre3"/>
    <w:uiPriority w:val="9"/>
    <w:rsid w:val="00676871"/>
    <w:rPr>
      <w:rFonts w:ascii="Times New Roman" w:eastAsia="Times New Roman" w:hAnsi="Times New Roman" w:cs="Times New Roman"/>
      <w:b/>
      <w:bCs/>
      <w:kern w:val="32"/>
      <w:sz w:val="24"/>
      <w:szCs w:val="24"/>
    </w:rPr>
  </w:style>
  <w:style w:type="character" w:customStyle="1" w:styleId="Titre4Car">
    <w:name w:val="Titre 4 Car"/>
    <w:basedOn w:val="Policepardfaut"/>
    <w:link w:val="Titre4"/>
    <w:uiPriority w:val="9"/>
    <w:semiHidden/>
    <w:rsid w:val="00B9340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40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40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40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4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406"/>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59"/>
    <w:rsid w:val="0044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0722"/>
    <w:rPr>
      <w:color w:val="0563C1" w:themeColor="hyperlink"/>
      <w:u w:val="single"/>
    </w:rPr>
  </w:style>
  <w:style w:type="character" w:styleId="Mentionnonrsolue">
    <w:name w:val="Unresolved Mention"/>
    <w:basedOn w:val="Policepardfaut"/>
    <w:uiPriority w:val="99"/>
    <w:semiHidden/>
    <w:unhideWhenUsed/>
    <w:rsid w:val="00BA0722"/>
    <w:rPr>
      <w:color w:val="605E5C"/>
      <w:shd w:val="clear" w:color="auto" w:fill="E1DFDD"/>
    </w:rPr>
  </w:style>
  <w:style w:type="character" w:customStyle="1" w:styleId="fontstyle01">
    <w:name w:val="fontstyle01"/>
    <w:basedOn w:val="Policepardfaut"/>
    <w:rsid w:val="00BF0103"/>
    <w:rPr>
      <w:rFonts w:ascii="Arial-BoldMT" w:hAnsi="Arial-BoldMT" w:hint="default"/>
      <w:b/>
      <w:bCs/>
      <w:i w:val="0"/>
      <w:iCs w:val="0"/>
      <w:color w:val="FFFFFF"/>
      <w:sz w:val="32"/>
      <w:szCs w:val="32"/>
    </w:rPr>
  </w:style>
  <w:style w:type="character" w:customStyle="1" w:styleId="fontstyle21">
    <w:name w:val="fontstyle21"/>
    <w:basedOn w:val="Policepardfaut"/>
    <w:rsid w:val="00BF0103"/>
    <w:rPr>
      <w:rFonts w:ascii="ArialMT" w:hAnsi="ArialMT" w:hint="default"/>
      <w:b w:val="0"/>
      <w:bCs w:val="0"/>
      <w:i w:val="0"/>
      <w:iCs w:val="0"/>
      <w:color w:val="000000"/>
      <w:sz w:val="32"/>
      <w:szCs w:val="32"/>
    </w:rPr>
  </w:style>
  <w:style w:type="character" w:styleId="lev">
    <w:name w:val="Strong"/>
    <w:basedOn w:val="Policepardfaut"/>
    <w:uiPriority w:val="22"/>
    <w:qFormat/>
    <w:rsid w:val="005A6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493">
      <w:bodyDiv w:val="1"/>
      <w:marLeft w:val="0"/>
      <w:marRight w:val="0"/>
      <w:marTop w:val="0"/>
      <w:marBottom w:val="0"/>
      <w:divBdr>
        <w:top w:val="none" w:sz="0" w:space="0" w:color="auto"/>
        <w:left w:val="none" w:sz="0" w:space="0" w:color="auto"/>
        <w:bottom w:val="none" w:sz="0" w:space="0" w:color="auto"/>
        <w:right w:val="none" w:sz="0" w:space="0" w:color="auto"/>
      </w:divBdr>
      <w:divsChild>
        <w:div w:id="1511607304">
          <w:marLeft w:val="446"/>
          <w:marRight w:val="0"/>
          <w:marTop w:val="0"/>
          <w:marBottom w:val="0"/>
          <w:divBdr>
            <w:top w:val="none" w:sz="0" w:space="0" w:color="auto"/>
            <w:left w:val="none" w:sz="0" w:space="0" w:color="auto"/>
            <w:bottom w:val="none" w:sz="0" w:space="0" w:color="auto"/>
            <w:right w:val="none" w:sz="0" w:space="0" w:color="auto"/>
          </w:divBdr>
        </w:div>
        <w:div w:id="1043554625">
          <w:marLeft w:val="446"/>
          <w:marRight w:val="0"/>
          <w:marTop w:val="0"/>
          <w:marBottom w:val="0"/>
          <w:divBdr>
            <w:top w:val="none" w:sz="0" w:space="0" w:color="auto"/>
            <w:left w:val="none" w:sz="0" w:space="0" w:color="auto"/>
            <w:bottom w:val="none" w:sz="0" w:space="0" w:color="auto"/>
            <w:right w:val="none" w:sz="0" w:space="0" w:color="auto"/>
          </w:divBdr>
        </w:div>
        <w:div w:id="1708138688">
          <w:marLeft w:val="446"/>
          <w:marRight w:val="0"/>
          <w:marTop w:val="0"/>
          <w:marBottom w:val="0"/>
          <w:divBdr>
            <w:top w:val="none" w:sz="0" w:space="0" w:color="auto"/>
            <w:left w:val="none" w:sz="0" w:space="0" w:color="auto"/>
            <w:bottom w:val="none" w:sz="0" w:space="0" w:color="auto"/>
            <w:right w:val="none" w:sz="0" w:space="0" w:color="auto"/>
          </w:divBdr>
        </w:div>
        <w:div w:id="2048216994">
          <w:marLeft w:val="446"/>
          <w:marRight w:val="0"/>
          <w:marTop w:val="0"/>
          <w:marBottom w:val="0"/>
          <w:divBdr>
            <w:top w:val="none" w:sz="0" w:space="0" w:color="auto"/>
            <w:left w:val="none" w:sz="0" w:space="0" w:color="auto"/>
            <w:bottom w:val="none" w:sz="0" w:space="0" w:color="auto"/>
            <w:right w:val="none" w:sz="0" w:space="0" w:color="auto"/>
          </w:divBdr>
        </w:div>
        <w:div w:id="613053458">
          <w:marLeft w:val="446"/>
          <w:marRight w:val="0"/>
          <w:marTop w:val="0"/>
          <w:marBottom w:val="0"/>
          <w:divBdr>
            <w:top w:val="none" w:sz="0" w:space="0" w:color="auto"/>
            <w:left w:val="none" w:sz="0" w:space="0" w:color="auto"/>
            <w:bottom w:val="none" w:sz="0" w:space="0" w:color="auto"/>
            <w:right w:val="none" w:sz="0" w:space="0" w:color="auto"/>
          </w:divBdr>
        </w:div>
      </w:divsChild>
    </w:div>
    <w:div w:id="137383411">
      <w:bodyDiv w:val="1"/>
      <w:marLeft w:val="0"/>
      <w:marRight w:val="0"/>
      <w:marTop w:val="0"/>
      <w:marBottom w:val="0"/>
      <w:divBdr>
        <w:top w:val="none" w:sz="0" w:space="0" w:color="auto"/>
        <w:left w:val="none" w:sz="0" w:space="0" w:color="auto"/>
        <w:bottom w:val="none" w:sz="0" w:space="0" w:color="auto"/>
        <w:right w:val="none" w:sz="0" w:space="0" w:color="auto"/>
      </w:divBdr>
    </w:div>
    <w:div w:id="237633917">
      <w:bodyDiv w:val="1"/>
      <w:marLeft w:val="0"/>
      <w:marRight w:val="0"/>
      <w:marTop w:val="0"/>
      <w:marBottom w:val="0"/>
      <w:divBdr>
        <w:top w:val="none" w:sz="0" w:space="0" w:color="auto"/>
        <w:left w:val="none" w:sz="0" w:space="0" w:color="auto"/>
        <w:bottom w:val="none" w:sz="0" w:space="0" w:color="auto"/>
        <w:right w:val="none" w:sz="0" w:space="0" w:color="auto"/>
      </w:divBdr>
    </w:div>
    <w:div w:id="337463801">
      <w:bodyDiv w:val="1"/>
      <w:marLeft w:val="0"/>
      <w:marRight w:val="0"/>
      <w:marTop w:val="0"/>
      <w:marBottom w:val="0"/>
      <w:divBdr>
        <w:top w:val="none" w:sz="0" w:space="0" w:color="auto"/>
        <w:left w:val="none" w:sz="0" w:space="0" w:color="auto"/>
        <w:bottom w:val="none" w:sz="0" w:space="0" w:color="auto"/>
        <w:right w:val="none" w:sz="0" w:space="0" w:color="auto"/>
      </w:divBdr>
    </w:div>
    <w:div w:id="369961562">
      <w:bodyDiv w:val="1"/>
      <w:marLeft w:val="0"/>
      <w:marRight w:val="0"/>
      <w:marTop w:val="0"/>
      <w:marBottom w:val="0"/>
      <w:divBdr>
        <w:top w:val="none" w:sz="0" w:space="0" w:color="auto"/>
        <w:left w:val="none" w:sz="0" w:space="0" w:color="auto"/>
        <w:bottom w:val="none" w:sz="0" w:space="0" w:color="auto"/>
        <w:right w:val="none" w:sz="0" w:space="0" w:color="auto"/>
      </w:divBdr>
    </w:div>
    <w:div w:id="407190092">
      <w:bodyDiv w:val="1"/>
      <w:marLeft w:val="0"/>
      <w:marRight w:val="0"/>
      <w:marTop w:val="0"/>
      <w:marBottom w:val="0"/>
      <w:divBdr>
        <w:top w:val="none" w:sz="0" w:space="0" w:color="auto"/>
        <w:left w:val="none" w:sz="0" w:space="0" w:color="auto"/>
        <w:bottom w:val="none" w:sz="0" w:space="0" w:color="auto"/>
        <w:right w:val="none" w:sz="0" w:space="0" w:color="auto"/>
      </w:divBdr>
    </w:div>
    <w:div w:id="416174869">
      <w:bodyDiv w:val="1"/>
      <w:marLeft w:val="0"/>
      <w:marRight w:val="0"/>
      <w:marTop w:val="0"/>
      <w:marBottom w:val="0"/>
      <w:divBdr>
        <w:top w:val="none" w:sz="0" w:space="0" w:color="auto"/>
        <w:left w:val="none" w:sz="0" w:space="0" w:color="auto"/>
        <w:bottom w:val="none" w:sz="0" w:space="0" w:color="auto"/>
        <w:right w:val="none" w:sz="0" w:space="0" w:color="auto"/>
      </w:divBdr>
      <w:divsChild>
        <w:div w:id="1100446508">
          <w:marLeft w:val="547"/>
          <w:marRight w:val="0"/>
          <w:marTop w:val="0"/>
          <w:marBottom w:val="0"/>
          <w:divBdr>
            <w:top w:val="none" w:sz="0" w:space="0" w:color="auto"/>
            <w:left w:val="none" w:sz="0" w:space="0" w:color="auto"/>
            <w:bottom w:val="none" w:sz="0" w:space="0" w:color="auto"/>
            <w:right w:val="none" w:sz="0" w:space="0" w:color="auto"/>
          </w:divBdr>
        </w:div>
        <w:div w:id="1662925713">
          <w:marLeft w:val="547"/>
          <w:marRight w:val="0"/>
          <w:marTop w:val="0"/>
          <w:marBottom w:val="0"/>
          <w:divBdr>
            <w:top w:val="none" w:sz="0" w:space="0" w:color="auto"/>
            <w:left w:val="none" w:sz="0" w:space="0" w:color="auto"/>
            <w:bottom w:val="none" w:sz="0" w:space="0" w:color="auto"/>
            <w:right w:val="none" w:sz="0" w:space="0" w:color="auto"/>
          </w:divBdr>
        </w:div>
        <w:div w:id="1107388357">
          <w:marLeft w:val="547"/>
          <w:marRight w:val="0"/>
          <w:marTop w:val="0"/>
          <w:marBottom w:val="0"/>
          <w:divBdr>
            <w:top w:val="none" w:sz="0" w:space="0" w:color="auto"/>
            <w:left w:val="none" w:sz="0" w:space="0" w:color="auto"/>
            <w:bottom w:val="none" w:sz="0" w:space="0" w:color="auto"/>
            <w:right w:val="none" w:sz="0" w:space="0" w:color="auto"/>
          </w:divBdr>
        </w:div>
        <w:div w:id="1133402250">
          <w:marLeft w:val="547"/>
          <w:marRight w:val="0"/>
          <w:marTop w:val="0"/>
          <w:marBottom w:val="0"/>
          <w:divBdr>
            <w:top w:val="none" w:sz="0" w:space="0" w:color="auto"/>
            <w:left w:val="none" w:sz="0" w:space="0" w:color="auto"/>
            <w:bottom w:val="none" w:sz="0" w:space="0" w:color="auto"/>
            <w:right w:val="none" w:sz="0" w:space="0" w:color="auto"/>
          </w:divBdr>
        </w:div>
        <w:div w:id="1663965617">
          <w:marLeft w:val="547"/>
          <w:marRight w:val="0"/>
          <w:marTop w:val="0"/>
          <w:marBottom w:val="0"/>
          <w:divBdr>
            <w:top w:val="none" w:sz="0" w:space="0" w:color="auto"/>
            <w:left w:val="none" w:sz="0" w:space="0" w:color="auto"/>
            <w:bottom w:val="none" w:sz="0" w:space="0" w:color="auto"/>
            <w:right w:val="none" w:sz="0" w:space="0" w:color="auto"/>
          </w:divBdr>
        </w:div>
        <w:div w:id="1470901519">
          <w:marLeft w:val="547"/>
          <w:marRight w:val="0"/>
          <w:marTop w:val="0"/>
          <w:marBottom w:val="0"/>
          <w:divBdr>
            <w:top w:val="none" w:sz="0" w:space="0" w:color="auto"/>
            <w:left w:val="none" w:sz="0" w:space="0" w:color="auto"/>
            <w:bottom w:val="none" w:sz="0" w:space="0" w:color="auto"/>
            <w:right w:val="none" w:sz="0" w:space="0" w:color="auto"/>
          </w:divBdr>
        </w:div>
        <w:div w:id="570777467">
          <w:marLeft w:val="547"/>
          <w:marRight w:val="0"/>
          <w:marTop w:val="0"/>
          <w:marBottom w:val="0"/>
          <w:divBdr>
            <w:top w:val="none" w:sz="0" w:space="0" w:color="auto"/>
            <w:left w:val="none" w:sz="0" w:space="0" w:color="auto"/>
            <w:bottom w:val="none" w:sz="0" w:space="0" w:color="auto"/>
            <w:right w:val="none" w:sz="0" w:space="0" w:color="auto"/>
          </w:divBdr>
        </w:div>
        <w:div w:id="472022819">
          <w:marLeft w:val="547"/>
          <w:marRight w:val="0"/>
          <w:marTop w:val="0"/>
          <w:marBottom w:val="0"/>
          <w:divBdr>
            <w:top w:val="none" w:sz="0" w:space="0" w:color="auto"/>
            <w:left w:val="none" w:sz="0" w:space="0" w:color="auto"/>
            <w:bottom w:val="none" w:sz="0" w:space="0" w:color="auto"/>
            <w:right w:val="none" w:sz="0" w:space="0" w:color="auto"/>
          </w:divBdr>
        </w:div>
      </w:divsChild>
    </w:div>
    <w:div w:id="447745720">
      <w:bodyDiv w:val="1"/>
      <w:marLeft w:val="0"/>
      <w:marRight w:val="0"/>
      <w:marTop w:val="0"/>
      <w:marBottom w:val="0"/>
      <w:divBdr>
        <w:top w:val="none" w:sz="0" w:space="0" w:color="auto"/>
        <w:left w:val="none" w:sz="0" w:space="0" w:color="auto"/>
        <w:bottom w:val="none" w:sz="0" w:space="0" w:color="auto"/>
        <w:right w:val="none" w:sz="0" w:space="0" w:color="auto"/>
      </w:divBdr>
    </w:div>
    <w:div w:id="491797948">
      <w:bodyDiv w:val="1"/>
      <w:marLeft w:val="0"/>
      <w:marRight w:val="0"/>
      <w:marTop w:val="0"/>
      <w:marBottom w:val="0"/>
      <w:divBdr>
        <w:top w:val="none" w:sz="0" w:space="0" w:color="auto"/>
        <w:left w:val="none" w:sz="0" w:space="0" w:color="auto"/>
        <w:bottom w:val="none" w:sz="0" w:space="0" w:color="auto"/>
        <w:right w:val="none" w:sz="0" w:space="0" w:color="auto"/>
      </w:divBdr>
    </w:div>
    <w:div w:id="497841752">
      <w:bodyDiv w:val="1"/>
      <w:marLeft w:val="0"/>
      <w:marRight w:val="0"/>
      <w:marTop w:val="0"/>
      <w:marBottom w:val="0"/>
      <w:divBdr>
        <w:top w:val="none" w:sz="0" w:space="0" w:color="auto"/>
        <w:left w:val="none" w:sz="0" w:space="0" w:color="auto"/>
        <w:bottom w:val="none" w:sz="0" w:space="0" w:color="auto"/>
        <w:right w:val="none" w:sz="0" w:space="0" w:color="auto"/>
      </w:divBdr>
    </w:div>
    <w:div w:id="514463133">
      <w:bodyDiv w:val="1"/>
      <w:marLeft w:val="0"/>
      <w:marRight w:val="0"/>
      <w:marTop w:val="0"/>
      <w:marBottom w:val="0"/>
      <w:divBdr>
        <w:top w:val="none" w:sz="0" w:space="0" w:color="auto"/>
        <w:left w:val="none" w:sz="0" w:space="0" w:color="auto"/>
        <w:bottom w:val="none" w:sz="0" w:space="0" w:color="auto"/>
        <w:right w:val="none" w:sz="0" w:space="0" w:color="auto"/>
      </w:divBdr>
      <w:divsChild>
        <w:div w:id="1835609272">
          <w:marLeft w:val="547"/>
          <w:marRight w:val="0"/>
          <w:marTop w:val="0"/>
          <w:marBottom w:val="0"/>
          <w:divBdr>
            <w:top w:val="none" w:sz="0" w:space="0" w:color="auto"/>
            <w:left w:val="none" w:sz="0" w:space="0" w:color="auto"/>
            <w:bottom w:val="none" w:sz="0" w:space="0" w:color="auto"/>
            <w:right w:val="none" w:sz="0" w:space="0" w:color="auto"/>
          </w:divBdr>
        </w:div>
        <w:div w:id="2041201849">
          <w:marLeft w:val="547"/>
          <w:marRight w:val="0"/>
          <w:marTop w:val="0"/>
          <w:marBottom w:val="0"/>
          <w:divBdr>
            <w:top w:val="none" w:sz="0" w:space="0" w:color="auto"/>
            <w:left w:val="none" w:sz="0" w:space="0" w:color="auto"/>
            <w:bottom w:val="none" w:sz="0" w:space="0" w:color="auto"/>
            <w:right w:val="none" w:sz="0" w:space="0" w:color="auto"/>
          </w:divBdr>
        </w:div>
        <w:div w:id="71778677">
          <w:marLeft w:val="547"/>
          <w:marRight w:val="0"/>
          <w:marTop w:val="0"/>
          <w:marBottom w:val="0"/>
          <w:divBdr>
            <w:top w:val="none" w:sz="0" w:space="0" w:color="auto"/>
            <w:left w:val="none" w:sz="0" w:space="0" w:color="auto"/>
            <w:bottom w:val="none" w:sz="0" w:space="0" w:color="auto"/>
            <w:right w:val="none" w:sz="0" w:space="0" w:color="auto"/>
          </w:divBdr>
        </w:div>
        <w:div w:id="1421441699">
          <w:marLeft w:val="547"/>
          <w:marRight w:val="0"/>
          <w:marTop w:val="0"/>
          <w:marBottom w:val="0"/>
          <w:divBdr>
            <w:top w:val="none" w:sz="0" w:space="0" w:color="auto"/>
            <w:left w:val="none" w:sz="0" w:space="0" w:color="auto"/>
            <w:bottom w:val="none" w:sz="0" w:space="0" w:color="auto"/>
            <w:right w:val="none" w:sz="0" w:space="0" w:color="auto"/>
          </w:divBdr>
        </w:div>
        <w:div w:id="1767800177">
          <w:marLeft w:val="547"/>
          <w:marRight w:val="0"/>
          <w:marTop w:val="0"/>
          <w:marBottom w:val="0"/>
          <w:divBdr>
            <w:top w:val="none" w:sz="0" w:space="0" w:color="auto"/>
            <w:left w:val="none" w:sz="0" w:space="0" w:color="auto"/>
            <w:bottom w:val="none" w:sz="0" w:space="0" w:color="auto"/>
            <w:right w:val="none" w:sz="0" w:space="0" w:color="auto"/>
          </w:divBdr>
        </w:div>
        <w:div w:id="1698844423">
          <w:marLeft w:val="547"/>
          <w:marRight w:val="0"/>
          <w:marTop w:val="0"/>
          <w:marBottom w:val="0"/>
          <w:divBdr>
            <w:top w:val="none" w:sz="0" w:space="0" w:color="auto"/>
            <w:left w:val="none" w:sz="0" w:space="0" w:color="auto"/>
            <w:bottom w:val="none" w:sz="0" w:space="0" w:color="auto"/>
            <w:right w:val="none" w:sz="0" w:space="0" w:color="auto"/>
          </w:divBdr>
        </w:div>
        <w:div w:id="694690629">
          <w:marLeft w:val="547"/>
          <w:marRight w:val="0"/>
          <w:marTop w:val="0"/>
          <w:marBottom w:val="0"/>
          <w:divBdr>
            <w:top w:val="none" w:sz="0" w:space="0" w:color="auto"/>
            <w:left w:val="none" w:sz="0" w:space="0" w:color="auto"/>
            <w:bottom w:val="none" w:sz="0" w:space="0" w:color="auto"/>
            <w:right w:val="none" w:sz="0" w:space="0" w:color="auto"/>
          </w:divBdr>
        </w:div>
        <w:div w:id="1140537615">
          <w:marLeft w:val="547"/>
          <w:marRight w:val="0"/>
          <w:marTop w:val="0"/>
          <w:marBottom w:val="0"/>
          <w:divBdr>
            <w:top w:val="none" w:sz="0" w:space="0" w:color="auto"/>
            <w:left w:val="none" w:sz="0" w:space="0" w:color="auto"/>
            <w:bottom w:val="none" w:sz="0" w:space="0" w:color="auto"/>
            <w:right w:val="none" w:sz="0" w:space="0" w:color="auto"/>
          </w:divBdr>
        </w:div>
      </w:divsChild>
    </w:div>
    <w:div w:id="547107724">
      <w:bodyDiv w:val="1"/>
      <w:marLeft w:val="0"/>
      <w:marRight w:val="0"/>
      <w:marTop w:val="0"/>
      <w:marBottom w:val="0"/>
      <w:divBdr>
        <w:top w:val="none" w:sz="0" w:space="0" w:color="auto"/>
        <w:left w:val="none" w:sz="0" w:space="0" w:color="auto"/>
        <w:bottom w:val="none" w:sz="0" w:space="0" w:color="auto"/>
        <w:right w:val="none" w:sz="0" w:space="0" w:color="auto"/>
      </w:divBdr>
    </w:div>
    <w:div w:id="671495602">
      <w:bodyDiv w:val="1"/>
      <w:marLeft w:val="0"/>
      <w:marRight w:val="0"/>
      <w:marTop w:val="0"/>
      <w:marBottom w:val="0"/>
      <w:divBdr>
        <w:top w:val="none" w:sz="0" w:space="0" w:color="auto"/>
        <w:left w:val="none" w:sz="0" w:space="0" w:color="auto"/>
        <w:bottom w:val="none" w:sz="0" w:space="0" w:color="auto"/>
        <w:right w:val="none" w:sz="0" w:space="0" w:color="auto"/>
      </w:divBdr>
      <w:divsChild>
        <w:div w:id="864057289">
          <w:marLeft w:val="1440"/>
          <w:marRight w:val="0"/>
          <w:marTop w:val="0"/>
          <w:marBottom w:val="0"/>
          <w:divBdr>
            <w:top w:val="none" w:sz="0" w:space="0" w:color="auto"/>
            <w:left w:val="none" w:sz="0" w:space="0" w:color="auto"/>
            <w:bottom w:val="none" w:sz="0" w:space="0" w:color="auto"/>
            <w:right w:val="none" w:sz="0" w:space="0" w:color="auto"/>
          </w:divBdr>
        </w:div>
        <w:div w:id="866871171">
          <w:marLeft w:val="1440"/>
          <w:marRight w:val="0"/>
          <w:marTop w:val="0"/>
          <w:marBottom w:val="0"/>
          <w:divBdr>
            <w:top w:val="none" w:sz="0" w:space="0" w:color="auto"/>
            <w:left w:val="none" w:sz="0" w:space="0" w:color="auto"/>
            <w:bottom w:val="none" w:sz="0" w:space="0" w:color="auto"/>
            <w:right w:val="none" w:sz="0" w:space="0" w:color="auto"/>
          </w:divBdr>
        </w:div>
        <w:div w:id="1298341564">
          <w:marLeft w:val="1440"/>
          <w:marRight w:val="0"/>
          <w:marTop w:val="0"/>
          <w:marBottom w:val="0"/>
          <w:divBdr>
            <w:top w:val="none" w:sz="0" w:space="0" w:color="auto"/>
            <w:left w:val="none" w:sz="0" w:space="0" w:color="auto"/>
            <w:bottom w:val="none" w:sz="0" w:space="0" w:color="auto"/>
            <w:right w:val="none" w:sz="0" w:space="0" w:color="auto"/>
          </w:divBdr>
        </w:div>
        <w:div w:id="1496801471">
          <w:marLeft w:val="1440"/>
          <w:marRight w:val="0"/>
          <w:marTop w:val="0"/>
          <w:marBottom w:val="0"/>
          <w:divBdr>
            <w:top w:val="none" w:sz="0" w:space="0" w:color="auto"/>
            <w:left w:val="none" w:sz="0" w:space="0" w:color="auto"/>
            <w:bottom w:val="none" w:sz="0" w:space="0" w:color="auto"/>
            <w:right w:val="none" w:sz="0" w:space="0" w:color="auto"/>
          </w:divBdr>
        </w:div>
        <w:div w:id="2100908306">
          <w:marLeft w:val="1440"/>
          <w:marRight w:val="0"/>
          <w:marTop w:val="0"/>
          <w:marBottom w:val="0"/>
          <w:divBdr>
            <w:top w:val="none" w:sz="0" w:space="0" w:color="auto"/>
            <w:left w:val="none" w:sz="0" w:space="0" w:color="auto"/>
            <w:bottom w:val="none" w:sz="0" w:space="0" w:color="auto"/>
            <w:right w:val="none" w:sz="0" w:space="0" w:color="auto"/>
          </w:divBdr>
        </w:div>
        <w:div w:id="847017613">
          <w:marLeft w:val="1440"/>
          <w:marRight w:val="0"/>
          <w:marTop w:val="0"/>
          <w:marBottom w:val="0"/>
          <w:divBdr>
            <w:top w:val="none" w:sz="0" w:space="0" w:color="auto"/>
            <w:left w:val="none" w:sz="0" w:space="0" w:color="auto"/>
            <w:bottom w:val="none" w:sz="0" w:space="0" w:color="auto"/>
            <w:right w:val="none" w:sz="0" w:space="0" w:color="auto"/>
          </w:divBdr>
        </w:div>
        <w:div w:id="1313948957">
          <w:marLeft w:val="1440"/>
          <w:marRight w:val="0"/>
          <w:marTop w:val="0"/>
          <w:marBottom w:val="0"/>
          <w:divBdr>
            <w:top w:val="none" w:sz="0" w:space="0" w:color="auto"/>
            <w:left w:val="none" w:sz="0" w:space="0" w:color="auto"/>
            <w:bottom w:val="none" w:sz="0" w:space="0" w:color="auto"/>
            <w:right w:val="none" w:sz="0" w:space="0" w:color="auto"/>
          </w:divBdr>
        </w:div>
        <w:div w:id="478425005">
          <w:marLeft w:val="1440"/>
          <w:marRight w:val="0"/>
          <w:marTop w:val="0"/>
          <w:marBottom w:val="0"/>
          <w:divBdr>
            <w:top w:val="none" w:sz="0" w:space="0" w:color="auto"/>
            <w:left w:val="none" w:sz="0" w:space="0" w:color="auto"/>
            <w:bottom w:val="none" w:sz="0" w:space="0" w:color="auto"/>
            <w:right w:val="none" w:sz="0" w:space="0" w:color="auto"/>
          </w:divBdr>
        </w:div>
        <w:div w:id="1361011980">
          <w:marLeft w:val="1440"/>
          <w:marRight w:val="0"/>
          <w:marTop w:val="0"/>
          <w:marBottom w:val="0"/>
          <w:divBdr>
            <w:top w:val="none" w:sz="0" w:space="0" w:color="auto"/>
            <w:left w:val="none" w:sz="0" w:space="0" w:color="auto"/>
            <w:bottom w:val="none" w:sz="0" w:space="0" w:color="auto"/>
            <w:right w:val="none" w:sz="0" w:space="0" w:color="auto"/>
          </w:divBdr>
        </w:div>
      </w:divsChild>
    </w:div>
    <w:div w:id="723286503">
      <w:bodyDiv w:val="1"/>
      <w:marLeft w:val="0"/>
      <w:marRight w:val="0"/>
      <w:marTop w:val="0"/>
      <w:marBottom w:val="0"/>
      <w:divBdr>
        <w:top w:val="none" w:sz="0" w:space="0" w:color="auto"/>
        <w:left w:val="none" w:sz="0" w:space="0" w:color="auto"/>
        <w:bottom w:val="none" w:sz="0" w:space="0" w:color="auto"/>
        <w:right w:val="none" w:sz="0" w:space="0" w:color="auto"/>
      </w:divBdr>
    </w:div>
    <w:div w:id="796417303">
      <w:bodyDiv w:val="1"/>
      <w:marLeft w:val="0"/>
      <w:marRight w:val="0"/>
      <w:marTop w:val="0"/>
      <w:marBottom w:val="0"/>
      <w:divBdr>
        <w:top w:val="none" w:sz="0" w:space="0" w:color="auto"/>
        <w:left w:val="none" w:sz="0" w:space="0" w:color="auto"/>
        <w:bottom w:val="none" w:sz="0" w:space="0" w:color="auto"/>
        <w:right w:val="none" w:sz="0" w:space="0" w:color="auto"/>
      </w:divBdr>
    </w:div>
    <w:div w:id="863398601">
      <w:bodyDiv w:val="1"/>
      <w:marLeft w:val="0"/>
      <w:marRight w:val="0"/>
      <w:marTop w:val="0"/>
      <w:marBottom w:val="0"/>
      <w:divBdr>
        <w:top w:val="none" w:sz="0" w:space="0" w:color="auto"/>
        <w:left w:val="none" w:sz="0" w:space="0" w:color="auto"/>
        <w:bottom w:val="none" w:sz="0" w:space="0" w:color="auto"/>
        <w:right w:val="none" w:sz="0" w:space="0" w:color="auto"/>
      </w:divBdr>
      <w:divsChild>
        <w:div w:id="925455363">
          <w:marLeft w:val="547"/>
          <w:marRight w:val="0"/>
          <w:marTop w:val="0"/>
          <w:marBottom w:val="0"/>
          <w:divBdr>
            <w:top w:val="none" w:sz="0" w:space="0" w:color="auto"/>
            <w:left w:val="none" w:sz="0" w:space="0" w:color="auto"/>
            <w:bottom w:val="none" w:sz="0" w:space="0" w:color="auto"/>
            <w:right w:val="none" w:sz="0" w:space="0" w:color="auto"/>
          </w:divBdr>
        </w:div>
        <w:div w:id="2124615374">
          <w:marLeft w:val="1267"/>
          <w:marRight w:val="0"/>
          <w:marTop w:val="0"/>
          <w:marBottom w:val="0"/>
          <w:divBdr>
            <w:top w:val="none" w:sz="0" w:space="0" w:color="auto"/>
            <w:left w:val="none" w:sz="0" w:space="0" w:color="auto"/>
            <w:bottom w:val="none" w:sz="0" w:space="0" w:color="auto"/>
            <w:right w:val="none" w:sz="0" w:space="0" w:color="auto"/>
          </w:divBdr>
        </w:div>
        <w:div w:id="75443549">
          <w:marLeft w:val="1267"/>
          <w:marRight w:val="0"/>
          <w:marTop w:val="0"/>
          <w:marBottom w:val="0"/>
          <w:divBdr>
            <w:top w:val="none" w:sz="0" w:space="0" w:color="auto"/>
            <w:left w:val="none" w:sz="0" w:space="0" w:color="auto"/>
            <w:bottom w:val="none" w:sz="0" w:space="0" w:color="auto"/>
            <w:right w:val="none" w:sz="0" w:space="0" w:color="auto"/>
          </w:divBdr>
        </w:div>
        <w:div w:id="1081607076">
          <w:marLeft w:val="1267"/>
          <w:marRight w:val="0"/>
          <w:marTop w:val="0"/>
          <w:marBottom w:val="0"/>
          <w:divBdr>
            <w:top w:val="none" w:sz="0" w:space="0" w:color="auto"/>
            <w:left w:val="none" w:sz="0" w:space="0" w:color="auto"/>
            <w:bottom w:val="none" w:sz="0" w:space="0" w:color="auto"/>
            <w:right w:val="none" w:sz="0" w:space="0" w:color="auto"/>
          </w:divBdr>
        </w:div>
        <w:div w:id="197787706">
          <w:marLeft w:val="547"/>
          <w:marRight w:val="0"/>
          <w:marTop w:val="0"/>
          <w:marBottom w:val="0"/>
          <w:divBdr>
            <w:top w:val="none" w:sz="0" w:space="0" w:color="auto"/>
            <w:left w:val="none" w:sz="0" w:space="0" w:color="auto"/>
            <w:bottom w:val="none" w:sz="0" w:space="0" w:color="auto"/>
            <w:right w:val="none" w:sz="0" w:space="0" w:color="auto"/>
          </w:divBdr>
        </w:div>
        <w:div w:id="238253887">
          <w:marLeft w:val="1267"/>
          <w:marRight w:val="0"/>
          <w:marTop w:val="0"/>
          <w:marBottom w:val="0"/>
          <w:divBdr>
            <w:top w:val="none" w:sz="0" w:space="0" w:color="auto"/>
            <w:left w:val="none" w:sz="0" w:space="0" w:color="auto"/>
            <w:bottom w:val="none" w:sz="0" w:space="0" w:color="auto"/>
            <w:right w:val="none" w:sz="0" w:space="0" w:color="auto"/>
          </w:divBdr>
        </w:div>
        <w:div w:id="432480184">
          <w:marLeft w:val="1267"/>
          <w:marRight w:val="0"/>
          <w:marTop w:val="0"/>
          <w:marBottom w:val="0"/>
          <w:divBdr>
            <w:top w:val="none" w:sz="0" w:space="0" w:color="auto"/>
            <w:left w:val="none" w:sz="0" w:space="0" w:color="auto"/>
            <w:bottom w:val="none" w:sz="0" w:space="0" w:color="auto"/>
            <w:right w:val="none" w:sz="0" w:space="0" w:color="auto"/>
          </w:divBdr>
        </w:div>
        <w:div w:id="944465048">
          <w:marLeft w:val="547"/>
          <w:marRight w:val="0"/>
          <w:marTop w:val="0"/>
          <w:marBottom w:val="0"/>
          <w:divBdr>
            <w:top w:val="none" w:sz="0" w:space="0" w:color="auto"/>
            <w:left w:val="none" w:sz="0" w:space="0" w:color="auto"/>
            <w:bottom w:val="none" w:sz="0" w:space="0" w:color="auto"/>
            <w:right w:val="none" w:sz="0" w:space="0" w:color="auto"/>
          </w:divBdr>
        </w:div>
        <w:div w:id="1163089427">
          <w:marLeft w:val="1267"/>
          <w:marRight w:val="0"/>
          <w:marTop w:val="0"/>
          <w:marBottom w:val="0"/>
          <w:divBdr>
            <w:top w:val="none" w:sz="0" w:space="0" w:color="auto"/>
            <w:left w:val="none" w:sz="0" w:space="0" w:color="auto"/>
            <w:bottom w:val="none" w:sz="0" w:space="0" w:color="auto"/>
            <w:right w:val="none" w:sz="0" w:space="0" w:color="auto"/>
          </w:divBdr>
        </w:div>
      </w:divsChild>
    </w:div>
    <w:div w:id="875314482">
      <w:bodyDiv w:val="1"/>
      <w:marLeft w:val="0"/>
      <w:marRight w:val="0"/>
      <w:marTop w:val="0"/>
      <w:marBottom w:val="0"/>
      <w:divBdr>
        <w:top w:val="none" w:sz="0" w:space="0" w:color="auto"/>
        <w:left w:val="none" w:sz="0" w:space="0" w:color="auto"/>
        <w:bottom w:val="none" w:sz="0" w:space="0" w:color="auto"/>
        <w:right w:val="none" w:sz="0" w:space="0" w:color="auto"/>
      </w:divBdr>
    </w:div>
    <w:div w:id="1065110549">
      <w:bodyDiv w:val="1"/>
      <w:marLeft w:val="0"/>
      <w:marRight w:val="0"/>
      <w:marTop w:val="0"/>
      <w:marBottom w:val="0"/>
      <w:divBdr>
        <w:top w:val="none" w:sz="0" w:space="0" w:color="auto"/>
        <w:left w:val="none" w:sz="0" w:space="0" w:color="auto"/>
        <w:bottom w:val="none" w:sz="0" w:space="0" w:color="auto"/>
        <w:right w:val="none" w:sz="0" w:space="0" w:color="auto"/>
      </w:divBdr>
    </w:div>
    <w:div w:id="1185095872">
      <w:bodyDiv w:val="1"/>
      <w:marLeft w:val="0"/>
      <w:marRight w:val="0"/>
      <w:marTop w:val="0"/>
      <w:marBottom w:val="0"/>
      <w:divBdr>
        <w:top w:val="none" w:sz="0" w:space="0" w:color="auto"/>
        <w:left w:val="none" w:sz="0" w:space="0" w:color="auto"/>
        <w:bottom w:val="none" w:sz="0" w:space="0" w:color="auto"/>
        <w:right w:val="none" w:sz="0" w:space="0" w:color="auto"/>
      </w:divBdr>
    </w:div>
    <w:div w:id="1208571187">
      <w:bodyDiv w:val="1"/>
      <w:marLeft w:val="0"/>
      <w:marRight w:val="0"/>
      <w:marTop w:val="0"/>
      <w:marBottom w:val="0"/>
      <w:divBdr>
        <w:top w:val="none" w:sz="0" w:space="0" w:color="auto"/>
        <w:left w:val="none" w:sz="0" w:space="0" w:color="auto"/>
        <w:bottom w:val="none" w:sz="0" w:space="0" w:color="auto"/>
        <w:right w:val="none" w:sz="0" w:space="0" w:color="auto"/>
      </w:divBdr>
    </w:div>
    <w:div w:id="1253852569">
      <w:bodyDiv w:val="1"/>
      <w:marLeft w:val="0"/>
      <w:marRight w:val="0"/>
      <w:marTop w:val="0"/>
      <w:marBottom w:val="0"/>
      <w:divBdr>
        <w:top w:val="none" w:sz="0" w:space="0" w:color="auto"/>
        <w:left w:val="none" w:sz="0" w:space="0" w:color="auto"/>
        <w:bottom w:val="none" w:sz="0" w:space="0" w:color="auto"/>
        <w:right w:val="none" w:sz="0" w:space="0" w:color="auto"/>
      </w:divBdr>
    </w:div>
    <w:div w:id="1488934827">
      <w:bodyDiv w:val="1"/>
      <w:marLeft w:val="0"/>
      <w:marRight w:val="0"/>
      <w:marTop w:val="0"/>
      <w:marBottom w:val="0"/>
      <w:divBdr>
        <w:top w:val="none" w:sz="0" w:space="0" w:color="auto"/>
        <w:left w:val="none" w:sz="0" w:space="0" w:color="auto"/>
        <w:bottom w:val="none" w:sz="0" w:space="0" w:color="auto"/>
        <w:right w:val="none" w:sz="0" w:space="0" w:color="auto"/>
      </w:divBdr>
      <w:divsChild>
        <w:div w:id="1987734742">
          <w:marLeft w:val="446"/>
          <w:marRight w:val="0"/>
          <w:marTop w:val="0"/>
          <w:marBottom w:val="0"/>
          <w:divBdr>
            <w:top w:val="none" w:sz="0" w:space="0" w:color="auto"/>
            <w:left w:val="none" w:sz="0" w:space="0" w:color="auto"/>
            <w:bottom w:val="none" w:sz="0" w:space="0" w:color="auto"/>
            <w:right w:val="none" w:sz="0" w:space="0" w:color="auto"/>
          </w:divBdr>
        </w:div>
        <w:div w:id="1750224741">
          <w:marLeft w:val="446"/>
          <w:marRight w:val="0"/>
          <w:marTop w:val="0"/>
          <w:marBottom w:val="0"/>
          <w:divBdr>
            <w:top w:val="none" w:sz="0" w:space="0" w:color="auto"/>
            <w:left w:val="none" w:sz="0" w:space="0" w:color="auto"/>
            <w:bottom w:val="none" w:sz="0" w:space="0" w:color="auto"/>
            <w:right w:val="none" w:sz="0" w:space="0" w:color="auto"/>
          </w:divBdr>
        </w:div>
        <w:div w:id="139271937">
          <w:marLeft w:val="446"/>
          <w:marRight w:val="0"/>
          <w:marTop w:val="0"/>
          <w:marBottom w:val="0"/>
          <w:divBdr>
            <w:top w:val="none" w:sz="0" w:space="0" w:color="auto"/>
            <w:left w:val="none" w:sz="0" w:space="0" w:color="auto"/>
            <w:bottom w:val="none" w:sz="0" w:space="0" w:color="auto"/>
            <w:right w:val="none" w:sz="0" w:space="0" w:color="auto"/>
          </w:divBdr>
        </w:div>
        <w:div w:id="51008780">
          <w:marLeft w:val="446"/>
          <w:marRight w:val="0"/>
          <w:marTop w:val="0"/>
          <w:marBottom w:val="0"/>
          <w:divBdr>
            <w:top w:val="none" w:sz="0" w:space="0" w:color="auto"/>
            <w:left w:val="none" w:sz="0" w:space="0" w:color="auto"/>
            <w:bottom w:val="none" w:sz="0" w:space="0" w:color="auto"/>
            <w:right w:val="none" w:sz="0" w:space="0" w:color="auto"/>
          </w:divBdr>
        </w:div>
        <w:div w:id="1719550189">
          <w:marLeft w:val="446"/>
          <w:marRight w:val="0"/>
          <w:marTop w:val="0"/>
          <w:marBottom w:val="0"/>
          <w:divBdr>
            <w:top w:val="none" w:sz="0" w:space="0" w:color="auto"/>
            <w:left w:val="none" w:sz="0" w:space="0" w:color="auto"/>
            <w:bottom w:val="none" w:sz="0" w:space="0" w:color="auto"/>
            <w:right w:val="none" w:sz="0" w:space="0" w:color="auto"/>
          </w:divBdr>
        </w:div>
        <w:div w:id="1804035598">
          <w:marLeft w:val="446"/>
          <w:marRight w:val="0"/>
          <w:marTop w:val="0"/>
          <w:marBottom w:val="0"/>
          <w:divBdr>
            <w:top w:val="none" w:sz="0" w:space="0" w:color="auto"/>
            <w:left w:val="none" w:sz="0" w:space="0" w:color="auto"/>
            <w:bottom w:val="none" w:sz="0" w:space="0" w:color="auto"/>
            <w:right w:val="none" w:sz="0" w:space="0" w:color="auto"/>
          </w:divBdr>
        </w:div>
      </w:divsChild>
    </w:div>
    <w:div w:id="1585917534">
      <w:bodyDiv w:val="1"/>
      <w:marLeft w:val="0"/>
      <w:marRight w:val="0"/>
      <w:marTop w:val="0"/>
      <w:marBottom w:val="0"/>
      <w:divBdr>
        <w:top w:val="none" w:sz="0" w:space="0" w:color="auto"/>
        <w:left w:val="none" w:sz="0" w:space="0" w:color="auto"/>
        <w:bottom w:val="none" w:sz="0" w:space="0" w:color="auto"/>
        <w:right w:val="none" w:sz="0" w:space="0" w:color="auto"/>
      </w:divBdr>
      <w:divsChild>
        <w:div w:id="2020234439">
          <w:marLeft w:val="547"/>
          <w:marRight w:val="0"/>
          <w:marTop w:val="0"/>
          <w:marBottom w:val="0"/>
          <w:divBdr>
            <w:top w:val="none" w:sz="0" w:space="0" w:color="auto"/>
            <w:left w:val="none" w:sz="0" w:space="0" w:color="auto"/>
            <w:bottom w:val="none" w:sz="0" w:space="0" w:color="auto"/>
            <w:right w:val="none" w:sz="0" w:space="0" w:color="auto"/>
          </w:divBdr>
        </w:div>
        <w:div w:id="1940016673">
          <w:marLeft w:val="547"/>
          <w:marRight w:val="0"/>
          <w:marTop w:val="0"/>
          <w:marBottom w:val="0"/>
          <w:divBdr>
            <w:top w:val="none" w:sz="0" w:space="0" w:color="auto"/>
            <w:left w:val="none" w:sz="0" w:space="0" w:color="auto"/>
            <w:bottom w:val="none" w:sz="0" w:space="0" w:color="auto"/>
            <w:right w:val="none" w:sz="0" w:space="0" w:color="auto"/>
          </w:divBdr>
        </w:div>
        <w:div w:id="1927497596">
          <w:marLeft w:val="547"/>
          <w:marRight w:val="0"/>
          <w:marTop w:val="0"/>
          <w:marBottom w:val="0"/>
          <w:divBdr>
            <w:top w:val="none" w:sz="0" w:space="0" w:color="auto"/>
            <w:left w:val="none" w:sz="0" w:space="0" w:color="auto"/>
            <w:bottom w:val="none" w:sz="0" w:space="0" w:color="auto"/>
            <w:right w:val="none" w:sz="0" w:space="0" w:color="auto"/>
          </w:divBdr>
        </w:div>
        <w:div w:id="338432767">
          <w:marLeft w:val="547"/>
          <w:marRight w:val="0"/>
          <w:marTop w:val="0"/>
          <w:marBottom w:val="160"/>
          <w:divBdr>
            <w:top w:val="none" w:sz="0" w:space="0" w:color="auto"/>
            <w:left w:val="none" w:sz="0" w:space="0" w:color="auto"/>
            <w:bottom w:val="none" w:sz="0" w:space="0" w:color="auto"/>
            <w:right w:val="none" w:sz="0" w:space="0" w:color="auto"/>
          </w:divBdr>
        </w:div>
      </w:divsChild>
    </w:div>
    <w:div w:id="1639215878">
      <w:bodyDiv w:val="1"/>
      <w:marLeft w:val="0"/>
      <w:marRight w:val="0"/>
      <w:marTop w:val="0"/>
      <w:marBottom w:val="0"/>
      <w:divBdr>
        <w:top w:val="none" w:sz="0" w:space="0" w:color="auto"/>
        <w:left w:val="none" w:sz="0" w:space="0" w:color="auto"/>
        <w:bottom w:val="none" w:sz="0" w:space="0" w:color="auto"/>
        <w:right w:val="none" w:sz="0" w:space="0" w:color="auto"/>
      </w:divBdr>
    </w:div>
    <w:div w:id="1704944795">
      <w:bodyDiv w:val="1"/>
      <w:marLeft w:val="0"/>
      <w:marRight w:val="0"/>
      <w:marTop w:val="0"/>
      <w:marBottom w:val="0"/>
      <w:divBdr>
        <w:top w:val="none" w:sz="0" w:space="0" w:color="auto"/>
        <w:left w:val="none" w:sz="0" w:space="0" w:color="auto"/>
        <w:bottom w:val="none" w:sz="0" w:space="0" w:color="auto"/>
        <w:right w:val="none" w:sz="0" w:space="0" w:color="auto"/>
      </w:divBdr>
      <w:divsChild>
        <w:div w:id="1901676069">
          <w:marLeft w:val="547"/>
          <w:marRight w:val="0"/>
          <w:marTop w:val="0"/>
          <w:marBottom w:val="0"/>
          <w:divBdr>
            <w:top w:val="none" w:sz="0" w:space="0" w:color="auto"/>
            <w:left w:val="none" w:sz="0" w:space="0" w:color="auto"/>
            <w:bottom w:val="none" w:sz="0" w:space="0" w:color="auto"/>
            <w:right w:val="none" w:sz="0" w:space="0" w:color="auto"/>
          </w:divBdr>
        </w:div>
        <w:div w:id="1495485974">
          <w:marLeft w:val="547"/>
          <w:marRight w:val="0"/>
          <w:marTop w:val="0"/>
          <w:marBottom w:val="0"/>
          <w:divBdr>
            <w:top w:val="none" w:sz="0" w:space="0" w:color="auto"/>
            <w:left w:val="none" w:sz="0" w:space="0" w:color="auto"/>
            <w:bottom w:val="none" w:sz="0" w:space="0" w:color="auto"/>
            <w:right w:val="none" w:sz="0" w:space="0" w:color="auto"/>
          </w:divBdr>
        </w:div>
        <w:div w:id="494955210">
          <w:marLeft w:val="547"/>
          <w:marRight w:val="0"/>
          <w:marTop w:val="0"/>
          <w:marBottom w:val="0"/>
          <w:divBdr>
            <w:top w:val="none" w:sz="0" w:space="0" w:color="auto"/>
            <w:left w:val="none" w:sz="0" w:space="0" w:color="auto"/>
            <w:bottom w:val="none" w:sz="0" w:space="0" w:color="auto"/>
            <w:right w:val="none" w:sz="0" w:space="0" w:color="auto"/>
          </w:divBdr>
        </w:div>
      </w:divsChild>
    </w:div>
    <w:div w:id="1753353145">
      <w:bodyDiv w:val="1"/>
      <w:marLeft w:val="0"/>
      <w:marRight w:val="0"/>
      <w:marTop w:val="0"/>
      <w:marBottom w:val="0"/>
      <w:divBdr>
        <w:top w:val="none" w:sz="0" w:space="0" w:color="auto"/>
        <w:left w:val="none" w:sz="0" w:space="0" w:color="auto"/>
        <w:bottom w:val="none" w:sz="0" w:space="0" w:color="auto"/>
        <w:right w:val="none" w:sz="0" w:space="0" w:color="auto"/>
      </w:divBdr>
    </w:div>
    <w:div w:id="1773666638">
      <w:bodyDiv w:val="1"/>
      <w:marLeft w:val="0"/>
      <w:marRight w:val="0"/>
      <w:marTop w:val="0"/>
      <w:marBottom w:val="0"/>
      <w:divBdr>
        <w:top w:val="none" w:sz="0" w:space="0" w:color="auto"/>
        <w:left w:val="none" w:sz="0" w:space="0" w:color="auto"/>
        <w:bottom w:val="none" w:sz="0" w:space="0" w:color="auto"/>
        <w:right w:val="none" w:sz="0" w:space="0" w:color="auto"/>
      </w:divBdr>
      <w:divsChild>
        <w:div w:id="1735928418">
          <w:marLeft w:val="1440"/>
          <w:marRight w:val="0"/>
          <w:marTop w:val="0"/>
          <w:marBottom w:val="0"/>
          <w:divBdr>
            <w:top w:val="none" w:sz="0" w:space="0" w:color="auto"/>
            <w:left w:val="none" w:sz="0" w:space="0" w:color="auto"/>
            <w:bottom w:val="none" w:sz="0" w:space="0" w:color="auto"/>
            <w:right w:val="none" w:sz="0" w:space="0" w:color="auto"/>
          </w:divBdr>
        </w:div>
        <w:div w:id="2091462824">
          <w:marLeft w:val="1440"/>
          <w:marRight w:val="0"/>
          <w:marTop w:val="0"/>
          <w:marBottom w:val="0"/>
          <w:divBdr>
            <w:top w:val="none" w:sz="0" w:space="0" w:color="auto"/>
            <w:left w:val="none" w:sz="0" w:space="0" w:color="auto"/>
            <w:bottom w:val="none" w:sz="0" w:space="0" w:color="auto"/>
            <w:right w:val="none" w:sz="0" w:space="0" w:color="auto"/>
          </w:divBdr>
        </w:div>
        <w:div w:id="1229268417">
          <w:marLeft w:val="1440"/>
          <w:marRight w:val="0"/>
          <w:marTop w:val="0"/>
          <w:marBottom w:val="0"/>
          <w:divBdr>
            <w:top w:val="none" w:sz="0" w:space="0" w:color="auto"/>
            <w:left w:val="none" w:sz="0" w:space="0" w:color="auto"/>
            <w:bottom w:val="none" w:sz="0" w:space="0" w:color="auto"/>
            <w:right w:val="none" w:sz="0" w:space="0" w:color="auto"/>
          </w:divBdr>
        </w:div>
        <w:div w:id="289480190">
          <w:marLeft w:val="1440"/>
          <w:marRight w:val="0"/>
          <w:marTop w:val="0"/>
          <w:marBottom w:val="0"/>
          <w:divBdr>
            <w:top w:val="none" w:sz="0" w:space="0" w:color="auto"/>
            <w:left w:val="none" w:sz="0" w:space="0" w:color="auto"/>
            <w:bottom w:val="none" w:sz="0" w:space="0" w:color="auto"/>
            <w:right w:val="none" w:sz="0" w:space="0" w:color="auto"/>
          </w:divBdr>
        </w:div>
        <w:div w:id="758911881">
          <w:marLeft w:val="1440"/>
          <w:marRight w:val="0"/>
          <w:marTop w:val="0"/>
          <w:marBottom w:val="0"/>
          <w:divBdr>
            <w:top w:val="none" w:sz="0" w:space="0" w:color="auto"/>
            <w:left w:val="none" w:sz="0" w:space="0" w:color="auto"/>
            <w:bottom w:val="none" w:sz="0" w:space="0" w:color="auto"/>
            <w:right w:val="none" w:sz="0" w:space="0" w:color="auto"/>
          </w:divBdr>
        </w:div>
        <w:div w:id="661935032">
          <w:marLeft w:val="1440"/>
          <w:marRight w:val="0"/>
          <w:marTop w:val="0"/>
          <w:marBottom w:val="0"/>
          <w:divBdr>
            <w:top w:val="none" w:sz="0" w:space="0" w:color="auto"/>
            <w:left w:val="none" w:sz="0" w:space="0" w:color="auto"/>
            <w:bottom w:val="none" w:sz="0" w:space="0" w:color="auto"/>
            <w:right w:val="none" w:sz="0" w:space="0" w:color="auto"/>
          </w:divBdr>
        </w:div>
        <w:div w:id="254558250">
          <w:marLeft w:val="1440"/>
          <w:marRight w:val="0"/>
          <w:marTop w:val="0"/>
          <w:marBottom w:val="0"/>
          <w:divBdr>
            <w:top w:val="none" w:sz="0" w:space="0" w:color="auto"/>
            <w:left w:val="none" w:sz="0" w:space="0" w:color="auto"/>
            <w:bottom w:val="none" w:sz="0" w:space="0" w:color="auto"/>
            <w:right w:val="none" w:sz="0" w:space="0" w:color="auto"/>
          </w:divBdr>
        </w:div>
        <w:div w:id="1623461857">
          <w:marLeft w:val="1440"/>
          <w:marRight w:val="0"/>
          <w:marTop w:val="0"/>
          <w:marBottom w:val="0"/>
          <w:divBdr>
            <w:top w:val="none" w:sz="0" w:space="0" w:color="auto"/>
            <w:left w:val="none" w:sz="0" w:space="0" w:color="auto"/>
            <w:bottom w:val="none" w:sz="0" w:space="0" w:color="auto"/>
            <w:right w:val="none" w:sz="0" w:space="0" w:color="auto"/>
          </w:divBdr>
        </w:div>
        <w:div w:id="995963116">
          <w:marLeft w:val="1440"/>
          <w:marRight w:val="0"/>
          <w:marTop w:val="0"/>
          <w:marBottom w:val="0"/>
          <w:divBdr>
            <w:top w:val="none" w:sz="0" w:space="0" w:color="auto"/>
            <w:left w:val="none" w:sz="0" w:space="0" w:color="auto"/>
            <w:bottom w:val="none" w:sz="0" w:space="0" w:color="auto"/>
            <w:right w:val="none" w:sz="0" w:space="0" w:color="auto"/>
          </w:divBdr>
        </w:div>
      </w:divsChild>
    </w:div>
    <w:div w:id="1822118552">
      <w:bodyDiv w:val="1"/>
      <w:marLeft w:val="0"/>
      <w:marRight w:val="0"/>
      <w:marTop w:val="0"/>
      <w:marBottom w:val="0"/>
      <w:divBdr>
        <w:top w:val="none" w:sz="0" w:space="0" w:color="auto"/>
        <w:left w:val="none" w:sz="0" w:space="0" w:color="auto"/>
        <w:bottom w:val="none" w:sz="0" w:space="0" w:color="auto"/>
        <w:right w:val="none" w:sz="0" w:space="0" w:color="auto"/>
      </w:divBdr>
    </w:div>
    <w:div w:id="1850370271">
      <w:bodyDiv w:val="1"/>
      <w:marLeft w:val="0"/>
      <w:marRight w:val="0"/>
      <w:marTop w:val="0"/>
      <w:marBottom w:val="0"/>
      <w:divBdr>
        <w:top w:val="none" w:sz="0" w:space="0" w:color="auto"/>
        <w:left w:val="none" w:sz="0" w:space="0" w:color="auto"/>
        <w:bottom w:val="none" w:sz="0" w:space="0" w:color="auto"/>
        <w:right w:val="none" w:sz="0" w:space="0" w:color="auto"/>
      </w:divBdr>
      <w:divsChild>
        <w:div w:id="1427114833">
          <w:marLeft w:val="446"/>
          <w:marRight w:val="0"/>
          <w:marTop w:val="0"/>
          <w:marBottom w:val="0"/>
          <w:divBdr>
            <w:top w:val="none" w:sz="0" w:space="0" w:color="auto"/>
            <w:left w:val="none" w:sz="0" w:space="0" w:color="auto"/>
            <w:bottom w:val="none" w:sz="0" w:space="0" w:color="auto"/>
            <w:right w:val="none" w:sz="0" w:space="0" w:color="auto"/>
          </w:divBdr>
        </w:div>
        <w:div w:id="1070157774">
          <w:marLeft w:val="446"/>
          <w:marRight w:val="0"/>
          <w:marTop w:val="0"/>
          <w:marBottom w:val="0"/>
          <w:divBdr>
            <w:top w:val="none" w:sz="0" w:space="0" w:color="auto"/>
            <w:left w:val="none" w:sz="0" w:space="0" w:color="auto"/>
            <w:bottom w:val="none" w:sz="0" w:space="0" w:color="auto"/>
            <w:right w:val="none" w:sz="0" w:space="0" w:color="auto"/>
          </w:divBdr>
        </w:div>
        <w:div w:id="1184510667">
          <w:marLeft w:val="446"/>
          <w:marRight w:val="0"/>
          <w:marTop w:val="0"/>
          <w:marBottom w:val="0"/>
          <w:divBdr>
            <w:top w:val="none" w:sz="0" w:space="0" w:color="auto"/>
            <w:left w:val="none" w:sz="0" w:space="0" w:color="auto"/>
            <w:bottom w:val="none" w:sz="0" w:space="0" w:color="auto"/>
            <w:right w:val="none" w:sz="0" w:space="0" w:color="auto"/>
          </w:divBdr>
        </w:div>
        <w:div w:id="2052683200">
          <w:marLeft w:val="446"/>
          <w:marRight w:val="0"/>
          <w:marTop w:val="0"/>
          <w:marBottom w:val="0"/>
          <w:divBdr>
            <w:top w:val="none" w:sz="0" w:space="0" w:color="auto"/>
            <w:left w:val="none" w:sz="0" w:space="0" w:color="auto"/>
            <w:bottom w:val="none" w:sz="0" w:space="0" w:color="auto"/>
            <w:right w:val="none" w:sz="0" w:space="0" w:color="auto"/>
          </w:divBdr>
        </w:div>
      </w:divsChild>
    </w:div>
    <w:div w:id="1991395858">
      <w:bodyDiv w:val="1"/>
      <w:marLeft w:val="0"/>
      <w:marRight w:val="0"/>
      <w:marTop w:val="0"/>
      <w:marBottom w:val="0"/>
      <w:divBdr>
        <w:top w:val="none" w:sz="0" w:space="0" w:color="auto"/>
        <w:left w:val="none" w:sz="0" w:space="0" w:color="auto"/>
        <w:bottom w:val="none" w:sz="0" w:space="0" w:color="auto"/>
        <w:right w:val="none" w:sz="0" w:space="0" w:color="auto"/>
      </w:divBdr>
      <w:divsChild>
        <w:div w:id="1762950965">
          <w:marLeft w:val="1440"/>
          <w:marRight w:val="0"/>
          <w:marTop w:val="0"/>
          <w:marBottom w:val="0"/>
          <w:divBdr>
            <w:top w:val="none" w:sz="0" w:space="0" w:color="auto"/>
            <w:left w:val="none" w:sz="0" w:space="0" w:color="auto"/>
            <w:bottom w:val="none" w:sz="0" w:space="0" w:color="auto"/>
            <w:right w:val="none" w:sz="0" w:space="0" w:color="auto"/>
          </w:divBdr>
        </w:div>
        <w:div w:id="329257861">
          <w:marLeft w:val="1440"/>
          <w:marRight w:val="0"/>
          <w:marTop w:val="0"/>
          <w:marBottom w:val="0"/>
          <w:divBdr>
            <w:top w:val="none" w:sz="0" w:space="0" w:color="auto"/>
            <w:left w:val="none" w:sz="0" w:space="0" w:color="auto"/>
            <w:bottom w:val="none" w:sz="0" w:space="0" w:color="auto"/>
            <w:right w:val="none" w:sz="0" w:space="0" w:color="auto"/>
          </w:divBdr>
        </w:div>
        <w:div w:id="266743321">
          <w:marLeft w:val="1440"/>
          <w:marRight w:val="0"/>
          <w:marTop w:val="0"/>
          <w:marBottom w:val="0"/>
          <w:divBdr>
            <w:top w:val="none" w:sz="0" w:space="0" w:color="auto"/>
            <w:left w:val="none" w:sz="0" w:space="0" w:color="auto"/>
            <w:bottom w:val="none" w:sz="0" w:space="0" w:color="auto"/>
            <w:right w:val="none" w:sz="0" w:space="0" w:color="auto"/>
          </w:divBdr>
        </w:div>
        <w:div w:id="668214156">
          <w:marLeft w:val="1440"/>
          <w:marRight w:val="0"/>
          <w:marTop w:val="0"/>
          <w:marBottom w:val="0"/>
          <w:divBdr>
            <w:top w:val="none" w:sz="0" w:space="0" w:color="auto"/>
            <w:left w:val="none" w:sz="0" w:space="0" w:color="auto"/>
            <w:bottom w:val="none" w:sz="0" w:space="0" w:color="auto"/>
            <w:right w:val="none" w:sz="0" w:space="0" w:color="auto"/>
          </w:divBdr>
        </w:div>
        <w:div w:id="1137911199">
          <w:marLeft w:val="1440"/>
          <w:marRight w:val="0"/>
          <w:marTop w:val="0"/>
          <w:marBottom w:val="0"/>
          <w:divBdr>
            <w:top w:val="none" w:sz="0" w:space="0" w:color="auto"/>
            <w:left w:val="none" w:sz="0" w:space="0" w:color="auto"/>
            <w:bottom w:val="none" w:sz="0" w:space="0" w:color="auto"/>
            <w:right w:val="none" w:sz="0" w:space="0" w:color="auto"/>
          </w:divBdr>
        </w:div>
        <w:div w:id="536430639">
          <w:marLeft w:val="1440"/>
          <w:marRight w:val="0"/>
          <w:marTop w:val="0"/>
          <w:marBottom w:val="0"/>
          <w:divBdr>
            <w:top w:val="none" w:sz="0" w:space="0" w:color="auto"/>
            <w:left w:val="none" w:sz="0" w:space="0" w:color="auto"/>
            <w:bottom w:val="none" w:sz="0" w:space="0" w:color="auto"/>
            <w:right w:val="none" w:sz="0" w:space="0" w:color="auto"/>
          </w:divBdr>
        </w:div>
        <w:div w:id="235896130">
          <w:marLeft w:val="1440"/>
          <w:marRight w:val="0"/>
          <w:marTop w:val="0"/>
          <w:marBottom w:val="0"/>
          <w:divBdr>
            <w:top w:val="none" w:sz="0" w:space="0" w:color="auto"/>
            <w:left w:val="none" w:sz="0" w:space="0" w:color="auto"/>
            <w:bottom w:val="none" w:sz="0" w:space="0" w:color="auto"/>
            <w:right w:val="none" w:sz="0" w:space="0" w:color="auto"/>
          </w:divBdr>
        </w:div>
        <w:div w:id="1822311478">
          <w:marLeft w:val="1440"/>
          <w:marRight w:val="0"/>
          <w:marTop w:val="0"/>
          <w:marBottom w:val="0"/>
          <w:divBdr>
            <w:top w:val="none" w:sz="0" w:space="0" w:color="auto"/>
            <w:left w:val="none" w:sz="0" w:space="0" w:color="auto"/>
            <w:bottom w:val="none" w:sz="0" w:space="0" w:color="auto"/>
            <w:right w:val="none" w:sz="0" w:space="0" w:color="auto"/>
          </w:divBdr>
        </w:div>
        <w:div w:id="1251696112">
          <w:marLeft w:val="1440"/>
          <w:marRight w:val="0"/>
          <w:marTop w:val="0"/>
          <w:marBottom w:val="0"/>
          <w:divBdr>
            <w:top w:val="none" w:sz="0" w:space="0" w:color="auto"/>
            <w:left w:val="none" w:sz="0" w:space="0" w:color="auto"/>
            <w:bottom w:val="none" w:sz="0" w:space="0" w:color="auto"/>
            <w:right w:val="none" w:sz="0" w:space="0" w:color="auto"/>
          </w:divBdr>
        </w:div>
      </w:divsChild>
    </w:div>
    <w:div w:id="2074349689">
      <w:bodyDiv w:val="1"/>
      <w:marLeft w:val="0"/>
      <w:marRight w:val="0"/>
      <w:marTop w:val="0"/>
      <w:marBottom w:val="0"/>
      <w:divBdr>
        <w:top w:val="none" w:sz="0" w:space="0" w:color="auto"/>
        <w:left w:val="none" w:sz="0" w:space="0" w:color="auto"/>
        <w:bottom w:val="none" w:sz="0" w:space="0" w:color="auto"/>
        <w:right w:val="none" w:sz="0" w:space="0" w:color="auto"/>
      </w:divBdr>
    </w:div>
    <w:div w:id="2127579198">
      <w:bodyDiv w:val="1"/>
      <w:marLeft w:val="0"/>
      <w:marRight w:val="0"/>
      <w:marTop w:val="0"/>
      <w:marBottom w:val="0"/>
      <w:divBdr>
        <w:top w:val="none" w:sz="0" w:space="0" w:color="auto"/>
        <w:left w:val="none" w:sz="0" w:space="0" w:color="auto"/>
        <w:bottom w:val="none" w:sz="0" w:space="0" w:color="auto"/>
        <w:right w:val="none" w:sz="0" w:space="0" w:color="auto"/>
      </w:divBdr>
      <w:divsChild>
        <w:div w:id="120541538">
          <w:marLeft w:val="446"/>
          <w:marRight w:val="0"/>
          <w:marTop w:val="0"/>
          <w:marBottom w:val="0"/>
          <w:divBdr>
            <w:top w:val="none" w:sz="0" w:space="0" w:color="auto"/>
            <w:left w:val="none" w:sz="0" w:space="0" w:color="auto"/>
            <w:bottom w:val="none" w:sz="0" w:space="0" w:color="auto"/>
            <w:right w:val="none" w:sz="0" w:space="0" w:color="auto"/>
          </w:divBdr>
        </w:div>
        <w:div w:id="1083071323">
          <w:marLeft w:val="1166"/>
          <w:marRight w:val="0"/>
          <w:marTop w:val="0"/>
          <w:marBottom w:val="0"/>
          <w:divBdr>
            <w:top w:val="none" w:sz="0" w:space="0" w:color="auto"/>
            <w:left w:val="none" w:sz="0" w:space="0" w:color="auto"/>
            <w:bottom w:val="none" w:sz="0" w:space="0" w:color="auto"/>
            <w:right w:val="none" w:sz="0" w:space="0" w:color="auto"/>
          </w:divBdr>
        </w:div>
        <w:div w:id="1089237287">
          <w:marLeft w:val="446"/>
          <w:marRight w:val="0"/>
          <w:marTop w:val="0"/>
          <w:marBottom w:val="0"/>
          <w:divBdr>
            <w:top w:val="none" w:sz="0" w:space="0" w:color="auto"/>
            <w:left w:val="none" w:sz="0" w:space="0" w:color="auto"/>
            <w:bottom w:val="none" w:sz="0" w:space="0" w:color="auto"/>
            <w:right w:val="none" w:sz="0" w:space="0" w:color="auto"/>
          </w:divBdr>
        </w:div>
        <w:div w:id="1294556187">
          <w:marLeft w:val="1166"/>
          <w:marRight w:val="0"/>
          <w:marTop w:val="0"/>
          <w:marBottom w:val="0"/>
          <w:divBdr>
            <w:top w:val="none" w:sz="0" w:space="0" w:color="auto"/>
            <w:left w:val="none" w:sz="0" w:space="0" w:color="auto"/>
            <w:bottom w:val="none" w:sz="0" w:space="0" w:color="auto"/>
            <w:right w:val="none" w:sz="0" w:space="0" w:color="auto"/>
          </w:divBdr>
        </w:div>
        <w:div w:id="1701279225">
          <w:marLeft w:val="1166"/>
          <w:marRight w:val="0"/>
          <w:marTop w:val="0"/>
          <w:marBottom w:val="0"/>
          <w:divBdr>
            <w:top w:val="none" w:sz="0" w:space="0" w:color="auto"/>
            <w:left w:val="none" w:sz="0" w:space="0" w:color="auto"/>
            <w:bottom w:val="none" w:sz="0" w:space="0" w:color="auto"/>
            <w:right w:val="none" w:sz="0" w:space="0" w:color="auto"/>
          </w:divBdr>
        </w:div>
        <w:div w:id="269091483">
          <w:marLeft w:val="1166"/>
          <w:marRight w:val="0"/>
          <w:marTop w:val="0"/>
          <w:marBottom w:val="0"/>
          <w:divBdr>
            <w:top w:val="none" w:sz="0" w:space="0" w:color="auto"/>
            <w:left w:val="none" w:sz="0" w:space="0" w:color="auto"/>
            <w:bottom w:val="none" w:sz="0" w:space="0" w:color="auto"/>
            <w:right w:val="none" w:sz="0" w:space="0" w:color="auto"/>
          </w:divBdr>
        </w:div>
        <w:div w:id="826240456">
          <w:marLeft w:val="1166"/>
          <w:marRight w:val="0"/>
          <w:marTop w:val="0"/>
          <w:marBottom w:val="0"/>
          <w:divBdr>
            <w:top w:val="none" w:sz="0" w:space="0" w:color="auto"/>
            <w:left w:val="none" w:sz="0" w:space="0" w:color="auto"/>
            <w:bottom w:val="none" w:sz="0" w:space="0" w:color="auto"/>
            <w:right w:val="none" w:sz="0" w:space="0" w:color="auto"/>
          </w:divBdr>
        </w:div>
        <w:div w:id="389424444">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845233" TargetMode="External"/><Relationship Id="rId13" Type="http://schemas.openxmlformats.org/officeDocument/2006/relationships/hyperlink" Target="mailto:laurent.roubin@carsat-sudest.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42845233"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atch/?v=171748532493408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watch/?v=1717485324934084" TargetMode="External"/><Relationship Id="rId4" Type="http://schemas.openxmlformats.org/officeDocument/2006/relationships/webSettings" Target="webSettings.xml"/><Relationship Id="rId9" Type="http://schemas.openxmlformats.org/officeDocument/2006/relationships/hyperlink" Target="https://www.legifrance.gouv.fr/jorf/id/JORFTEXT000042845233"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cosse\Donn&#233;es\GHI\Comit&#233;%20de%20Pilotage\Modele%20CR%20reunion%20CP%20GH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 CR reunion CP GHI</Template>
  <TotalTime>85</TotalTime>
  <Pages>3</Pages>
  <Words>908</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Decosse</dc:creator>
  <cp:keywords/>
  <cp:lastModifiedBy>DIMALTA Juliette</cp:lastModifiedBy>
  <cp:revision>7</cp:revision>
  <cp:lastPrinted>2020-04-22T13:39:00Z</cp:lastPrinted>
  <dcterms:created xsi:type="dcterms:W3CDTF">2021-12-16T14:26:00Z</dcterms:created>
  <dcterms:modified xsi:type="dcterms:W3CDTF">2022-01-05T08:32:00Z</dcterms:modified>
</cp:coreProperties>
</file>