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7EF" w:rsidRDefault="00DB47EF">
      <w:pPr>
        <w:spacing w:line="120" w:lineRule="exact"/>
        <w:rPr>
          <w:b/>
          <w:i/>
          <w:sz w:val="24"/>
          <w:lang w:val="en-US"/>
        </w:rPr>
      </w:pPr>
    </w:p>
    <w:p w:rsidR="00DB47EF" w:rsidRDefault="00DB47EF">
      <w:pPr>
        <w:pStyle w:val="Titre"/>
        <w:rPr>
          <w:rFonts w:ascii="Tahoma" w:hAnsi="Tahoma"/>
        </w:rPr>
      </w:pPr>
    </w:p>
    <w:p w:rsidR="00DB47EF" w:rsidRDefault="00575977">
      <w:pPr>
        <w:pStyle w:val="Titre"/>
        <w:rPr>
          <w:rFonts w:ascii="Tahoma" w:hAnsi="Tahoma"/>
        </w:rPr>
      </w:pPr>
      <w:r>
        <w:rPr>
          <w:rFonts w:ascii="Tahoma" w:hAnsi="Tahoma"/>
        </w:rPr>
        <w:t>REUNION</w:t>
      </w:r>
      <w:r w:rsidR="00DB47EF">
        <w:rPr>
          <w:rFonts w:ascii="Tahoma" w:hAnsi="Tahoma"/>
        </w:rPr>
        <w:t xml:space="preserve"> DU</w:t>
      </w:r>
      <w:r w:rsidR="00F27C7F">
        <w:rPr>
          <w:rFonts w:ascii="Tahoma" w:hAnsi="Tahoma"/>
        </w:rPr>
        <w:t xml:space="preserve"> </w:t>
      </w:r>
      <w:r w:rsidR="0029488A">
        <w:rPr>
          <w:rFonts w:ascii="Tahoma" w:hAnsi="Tahoma"/>
        </w:rPr>
        <w:t>22 SEPTEMBRE</w:t>
      </w:r>
      <w:r w:rsidR="0050408C">
        <w:rPr>
          <w:rFonts w:ascii="Tahoma" w:hAnsi="Tahoma"/>
        </w:rPr>
        <w:t xml:space="preserve"> 2016</w:t>
      </w:r>
    </w:p>
    <w:p w:rsidR="00DB47EF" w:rsidRDefault="00DB47EF">
      <w:pPr>
        <w:ind w:right="1134"/>
        <w:jc w:val="both"/>
        <w:rPr>
          <w:sz w:val="24"/>
        </w:rPr>
      </w:pPr>
    </w:p>
    <w:p w:rsidR="00575977" w:rsidRDefault="00575977" w:rsidP="00575977">
      <w:pPr>
        <w:jc w:val="center"/>
        <w:rPr>
          <w:rFonts w:ascii="Tahoma" w:hAnsi="Tahoma"/>
          <w:b/>
          <w:sz w:val="24"/>
        </w:rPr>
      </w:pPr>
      <w:r>
        <w:rPr>
          <w:rFonts w:ascii="Tahoma" w:hAnsi="Tahoma"/>
          <w:b/>
          <w:sz w:val="24"/>
          <w:u w:val="single"/>
        </w:rPr>
        <w:t>PRESIDENCE :</w:t>
      </w:r>
      <w:r>
        <w:rPr>
          <w:rFonts w:ascii="Tahoma" w:hAnsi="Tahoma"/>
          <w:sz w:val="24"/>
        </w:rPr>
        <w:t xml:space="preserve"> </w:t>
      </w:r>
      <w:r>
        <w:rPr>
          <w:rFonts w:ascii="Tahoma" w:hAnsi="Tahoma"/>
          <w:b/>
          <w:sz w:val="24"/>
        </w:rPr>
        <w:t xml:space="preserve">Karamoko COULIBALY </w:t>
      </w:r>
      <w:r w:rsidR="009B2D61">
        <w:rPr>
          <w:rFonts w:ascii="Tahoma" w:hAnsi="Tahoma"/>
          <w:b/>
          <w:sz w:val="24"/>
        </w:rPr>
        <w:t>(</w:t>
      </w:r>
      <w:r>
        <w:rPr>
          <w:rFonts w:ascii="Tahoma" w:hAnsi="Tahoma"/>
          <w:b/>
          <w:sz w:val="24"/>
        </w:rPr>
        <w:t>LYONDELLBASELL</w:t>
      </w:r>
      <w:r w:rsidR="009B2D61">
        <w:rPr>
          <w:rFonts w:ascii="Tahoma" w:hAnsi="Tahoma"/>
          <w:b/>
          <w:sz w:val="24"/>
        </w:rPr>
        <w:t>)</w:t>
      </w:r>
    </w:p>
    <w:p w:rsidR="00DB47EF" w:rsidRDefault="00DB47EF">
      <w:pPr>
        <w:jc w:val="center"/>
        <w:rPr>
          <w:sz w:val="24"/>
        </w:rPr>
      </w:pPr>
    </w:p>
    <w:p w:rsidR="00540CB8" w:rsidRDefault="00540CB8">
      <w:pPr>
        <w:spacing w:line="360" w:lineRule="exact"/>
        <w:rPr>
          <w:b/>
          <w:sz w:val="24"/>
          <w:u w:val="single"/>
        </w:rPr>
      </w:pPr>
    </w:p>
    <w:p w:rsidR="00DB47EF" w:rsidRDefault="00DB47EF">
      <w:pPr>
        <w:spacing w:line="360" w:lineRule="exact"/>
        <w:rPr>
          <w:b/>
          <w:sz w:val="24"/>
        </w:rPr>
      </w:pPr>
      <w:r>
        <w:rPr>
          <w:b/>
          <w:sz w:val="24"/>
          <w:u w:val="single"/>
        </w:rPr>
        <w:t>PRESENTS :</w:t>
      </w:r>
    </w:p>
    <w:p w:rsidR="00DB47EF" w:rsidRDefault="00DB47EF">
      <w:pPr>
        <w:spacing w:line="120" w:lineRule="exact"/>
        <w:rPr>
          <w:b/>
          <w:i/>
          <w:sz w:val="24"/>
        </w:rPr>
      </w:pPr>
    </w:p>
    <w:p w:rsidR="00575977" w:rsidRDefault="00575977" w:rsidP="00575977">
      <w:pPr>
        <w:spacing w:line="120" w:lineRule="exact"/>
        <w:rPr>
          <w:b/>
          <w:i/>
          <w:sz w:val="24"/>
        </w:rPr>
      </w:pPr>
    </w:p>
    <w:p w:rsidR="00540CB8" w:rsidRDefault="00540CB8" w:rsidP="00575977">
      <w:pPr>
        <w:spacing w:line="120" w:lineRule="exact"/>
        <w:rPr>
          <w:b/>
          <w:i/>
          <w:sz w:val="24"/>
        </w:rPr>
      </w:pP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2"/>
        <w:gridCol w:w="3302"/>
      </w:tblGrid>
      <w:tr w:rsidR="00575977" w:rsidRPr="001D18C8" w:rsidTr="00236562">
        <w:trPr>
          <w:trHeight w:val="248"/>
        </w:trPr>
        <w:tc>
          <w:tcPr>
            <w:tcW w:w="3301" w:type="dxa"/>
            <w:shd w:val="clear" w:color="auto" w:fill="auto"/>
          </w:tcPr>
          <w:p w:rsidR="00575977" w:rsidRPr="001D18C8" w:rsidRDefault="00575977" w:rsidP="00236562">
            <w:pPr>
              <w:jc w:val="center"/>
              <w:rPr>
                <w:b/>
                <w:szCs w:val="24"/>
              </w:rPr>
            </w:pPr>
            <w:r w:rsidRPr="001D18C8">
              <w:rPr>
                <w:b/>
                <w:szCs w:val="24"/>
              </w:rPr>
              <w:t>NOMS</w:t>
            </w:r>
          </w:p>
        </w:tc>
        <w:tc>
          <w:tcPr>
            <w:tcW w:w="3302" w:type="dxa"/>
            <w:shd w:val="clear" w:color="auto" w:fill="auto"/>
          </w:tcPr>
          <w:p w:rsidR="00575977" w:rsidRPr="001D18C8" w:rsidRDefault="00575977" w:rsidP="00236562">
            <w:pPr>
              <w:jc w:val="center"/>
              <w:rPr>
                <w:b/>
                <w:szCs w:val="24"/>
              </w:rPr>
            </w:pPr>
            <w:r w:rsidRPr="001D18C8">
              <w:rPr>
                <w:b/>
                <w:szCs w:val="24"/>
              </w:rPr>
              <w:t>PRENOMS</w:t>
            </w:r>
          </w:p>
        </w:tc>
        <w:tc>
          <w:tcPr>
            <w:tcW w:w="3302" w:type="dxa"/>
            <w:shd w:val="clear" w:color="auto" w:fill="auto"/>
          </w:tcPr>
          <w:p w:rsidR="00575977" w:rsidRPr="001D18C8" w:rsidRDefault="00575977" w:rsidP="00236562">
            <w:pPr>
              <w:jc w:val="center"/>
              <w:rPr>
                <w:b/>
                <w:szCs w:val="24"/>
              </w:rPr>
            </w:pPr>
            <w:r w:rsidRPr="001D18C8">
              <w:rPr>
                <w:b/>
                <w:szCs w:val="24"/>
              </w:rPr>
              <w:t>SOCIETES</w:t>
            </w:r>
          </w:p>
        </w:tc>
      </w:tr>
      <w:tr w:rsidR="00CA0442" w:rsidRPr="001D18C8" w:rsidTr="00236562">
        <w:trPr>
          <w:trHeight w:val="248"/>
        </w:trPr>
        <w:tc>
          <w:tcPr>
            <w:tcW w:w="3301" w:type="dxa"/>
            <w:shd w:val="clear" w:color="auto" w:fill="auto"/>
          </w:tcPr>
          <w:p w:rsidR="00CA0442" w:rsidRPr="001D18C8" w:rsidRDefault="00CA0442" w:rsidP="00236562">
            <w:pPr>
              <w:rPr>
                <w:szCs w:val="24"/>
              </w:rPr>
            </w:pPr>
            <w:r>
              <w:rPr>
                <w:szCs w:val="24"/>
              </w:rPr>
              <w:t>ANDRADE</w:t>
            </w:r>
          </w:p>
        </w:tc>
        <w:tc>
          <w:tcPr>
            <w:tcW w:w="3302" w:type="dxa"/>
            <w:shd w:val="clear" w:color="auto" w:fill="auto"/>
          </w:tcPr>
          <w:p w:rsidR="00CA0442" w:rsidRPr="001D18C8" w:rsidRDefault="00CA0442" w:rsidP="00236562">
            <w:pPr>
              <w:rPr>
                <w:szCs w:val="24"/>
              </w:rPr>
            </w:pPr>
            <w:r>
              <w:rPr>
                <w:szCs w:val="24"/>
              </w:rPr>
              <w:t>Claire</w:t>
            </w:r>
          </w:p>
        </w:tc>
        <w:tc>
          <w:tcPr>
            <w:tcW w:w="3302" w:type="dxa"/>
            <w:shd w:val="clear" w:color="auto" w:fill="auto"/>
          </w:tcPr>
          <w:p w:rsidR="00CA0442" w:rsidRPr="001D18C8" w:rsidRDefault="00CA0442" w:rsidP="00236562">
            <w:pPr>
              <w:rPr>
                <w:szCs w:val="24"/>
              </w:rPr>
            </w:pPr>
            <w:r>
              <w:rPr>
                <w:szCs w:val="24"/>
              </w:rPr>
              <w:t>GROUPE ADF</w:t>
            </w:r>
          </w:p>
        </w:tc>
      </w:tr>
      <w:tr w:rsidR="00CA0442" w:rsidRPr="001D18C8" w:rsidTr="00236562">
        <w:trPr>
          <w:trHeight w:val="248"/>
        </w:trPr>
        <w:tc>
          <w:tcPr>
            <w:tcW w:w="3301" w:type="dxa"/>
            <w:shd w:val="clear" w:color="auto" w:fill="auto"/>
          </w:tcPr>
          <w:p w:rsidR="00CA0442" w:rsidRPr="001D18C8" w:rsidRDefault="00CA0442" w:rsidP="00236562">
            <w:pPr>
              <w:rPr>
                <w:szCs w:val="24"/>
              </w:rPr>
            </w:pPr>
            <w:r>
              <w:rPr>
                <w:szCs w:val="24"/>
              </w:rPr>
              <w:t>AUBERT</w:t>
            </w:r>
          </w:p>
        </w:tc>
        <w:tc>
          <w:tcPr>
            <w:tcW w:w="3302" w:type="dxa"/>
            <w:shd w:val="clear" w:color="auto" w:fill="auto"/>
          </w:tcPr>
          <w:p w:rsidR="00CA0442" w:rsidRPr="001D18C8" w:rsidRDefault="00CA0442" w:rsidP="00236562">
            <w:pPr>
              <w:rPr>
                <w:szCs w:val="24"/>
              </w:rPr>
            </w:pPr>
            <w:r>
              <w:rPr>
                <w:szCs w:val="24"/>
              </w:rPr>
              <w:t>Cécile</w:t>
            </w:r>
          </w:p>
        </w:tc>
        <w:tc>
          <w:tcPr>
            <w:tcW w:w="3302" w:type="dxa"/>
            <w:shd w:val="clear" w:color="auto" w:fill="auto"/>
          </w:tcPr>
          <w:p w:rsidR="00CA0442" w:rsidRPr="001D18C8" w:rsidRDefault="00CA0442" w:rsidP="00236562">
            <w:pPr>
              <w:rPr>
                <w:szCs w:val="24"/>
              </w:rPr>
            </w:pPr>
            <w:r>
              <w:rPr>
                <w:szCs w:val="24"/>
              </w:rPr>
              <w:t>GROUPE IP</w:t>
            </w:r>
          </w:p>
        </w:tc>
      </w:tr>
      <w:tr w:rsidR="00CA0442" w:rsidRPr="001D18C8" w:rsidTr="00236562">
        <w:trPr>
          <w:trHeight w:val="263"/>
        </w:trPr>
        <w:tc>
          <w:tcPr>
            <w:tcW w:w="3301" w:type="dxa"/>
            <w:shd w:val="clear" w:color="auto" w:fill="auto"/>
          </w:tcPr>
          <w:p w:rsidR="00CA0442" w:rsidRDefault="00CA0442" w:rsidP="00236562">
            <w:pPr>
              <w:rPr>
                <w:szCs w:val="24"/>
              </w:rPr>
            </w:pPr>
            <w:r>
              <w:rPr>
                <w:szCs w:val="24"/>
              </w:rPr>
              <w:t>BARRY</w:t>
            </w:r>
          </w:p>
        </w:tc>
        <w:tc>
          <w:tcPr>
            <w:tcW w:w="3302" w:type="dxa"/>
            <w:shd w:val="clear" w:color="auto" w:fill="auto"/>
          </w:tcPr>
          <w:p w:rsidR="00CA0442" w:rsidRDefault="00CA0442" w:rsidP="00236562">
            <w:pPr>
              <w:rPr>
                <w:szCs w:val="24"/>
              </w:rPr>
            </w:pPr>
            <w:r>
              <w:rPr>
                <w:szCs w:val="24"/>
              </w:rPr>
              <w:t>Florence</w:t>
            </w:r>
          </w:p>
        </w:tc>
        <w:tc>
          <w:tcPr>
            <w:tcW w:w="3302" w:type="dxa"/>
            <w:shd w:val="clear" w:color="auto" w:fill="auto"/>
          </w:tcPr>
          <w:p w:rsidR="00CA0442" w:rsidRDefault="00CA0442" w:rsidP="00236562">
            <w:pPr>
              <w:rPr>
                <w:szCs w:val="24"/>
              </w:rPr>
            </w:pPr>
            <w:r>
              <w:rPr>
                <w:szCs w:val="24"/>
              </w:rPr>
              <w:t>ORTEC</w:t>
            </w:r>
          </w:p>
        </w:tc>
      </w:tr>
      <w:tr w:rsidR="00CA0442" w:rsidRPr="001D18C8" w:rsidTr="00236562">
        <w:trPr>
          <w:trHeight w:val="263"/>
        </w:trPr>
        <w:tc>
          <w:tcPr>
            <w:tcW w:w="3301" w:type="dxa"/>
            <w:shd w:val="clear" w:color="auto" w:fill="auto"/>
          </w:tcPr>
          <w:p w:rsidR="00CA0442" w:rsidRDefault="00CA0442" w:rsidP="00236562">
            <w:pPr>
              <w:rPr>
                <w:szCs w:val="24"/>
              </w:rPr>
            </w:pPr>
            <w:r>
              <w:rPr>
                <w:szCs w:val="24"/>
              </w:rPr>
              <w:t>BENOIT</w:t>
            </w:r>
          </w:p>
        </w:tc>
        <w:tc>
          <w:tcPr>
            <w:tcW w:w="3302" w:type="dxa"/>
            <w:shd w:val="clear" w:color="auto" w:fill="auto"/>
          </w:tcPr>
          <w:p w:rsidR="00CA0442" w:rsidRDefault="00CA0442" w:rsidP="00236562">
            <w:pPr>
              <w:rPr>
                <w:szCs w:val="24"/>
              </w:rPr>
            </w:pPr>
            <w:r>
              <w:rPr>
                <w:szCs w:val="24"/>
              </w:rPr>
              <w:t>Claire</w:t>
            </w:r>
          </w:p>
        </w:tc>
        <w:tc>
          <w:tcPr>
            <w:tcW w:w="3302" w:type="dxa"/>
            <w:shd w:val="clear" w:color="auto" w:fill="auto"/>
          </w:tcPr>
          <w:p w:rsidR="00CA0442" w:rsidRDefault="00CA0442" w:rsidP="00236562">
            <w:pPr>
              <w:rPr>
                <w:szCs w:val="24"/>
              </w:rPr>
            </w:pPr>
            <w:r>
              <w:rPr>
                <w:szCs w:val="24"/>
              </w:rPr>
              <w:t>SECAUTO/CLEMESSY</w:t>
            </w:r>
          </w:p>
        </w:tc>
      </w:tr>
      <w:tr w:rsidR="00CA0442" w:rsidRPr="001D18C8" w:rsidTr="00236562">
        <w:trPr>
          <w:trHeight w:val="263"/>
        </w:trPr>
        <w:tc>
          <w:tcPr>
            <w:tcW w:w="3301" w:type="dxa"/>
            <w:shd w:val="clear" w:color="auto" w:fill="auto"/>
          </w:tcPr>
          <w:p w:rsidR="00CA0442" w:rsidRPr="001D18C8" w:rsidRDefault="00CA0442" w:rsidP="00236562">
            <w:pPr>
              <w:rPr>
                <w:szCs w:val="24"/>
              </w:rPr>
            </w:pPr>
            <w:r>
              <w:rPr>
                <w:szCs w:val="24"/>
              </w:rPr>
              <w:t>BUGLIONI</w:t>
            </w:r>
          </w:p>
        </w:tc>
        <w:tc>
          <w:tcPr>
            <w:tcW w:w="3302" w:type="dxa"/>
            <w:shd w:val="clear" w:color="auto" w:fill="auto"/>
          </w:tcPr>
          <w:p w:rsidR="00CA0442" w:rsidRPr="001D18C8" w:rsidRDefault="00CA0442" w:rsidP="00236562">
            <w:pPr>
              <w:rPr>
                <w:szCs w:val="24"/>
              </w:rPr>
            </w:pPr>
            <w:r>
              <w:rPr>
                <w:szCs w:val="24"/>
              </w:rPr>
              <w:t>Elodie</w:t>
            </w:r>
          </w:p>
        </w:tc>
        <w:tc>
          <w:tcPr>
            <w:tcW w:w="3302" w:type="dxa"/>
            <w:shd w:val="clear" w:color="auto" w:fill="auto"/>
          </w:tcPr>
          <w:p w:rsidR="00CA0442" w:rsidRPr="001D18C8" w:rsidRDefault="00CA0442" w:rsidP="00236562">
            <w:pPr>
              <w:rPr>
                <w:szCs w:val="24"/>
              </w:rPr>
            </w:pPr>
            <w:r>
              <w:rPr>
                <w:szCs w:val="24"/>
              </w:rPr>
              <w:t>HELIATEC</w:t>
            </w:r>
          </w:p>
        </w:tc>
      </w:tr>
      <w:tr w:rsidR="00CA0442" w:rsidRPr="001D18C8" w:rsidTr="00236562">
        <w:trPr>
          <w:trHeight w:val="263"/>
        </w:trPr>
        <w:tc>
          <w:tcPr>
            <w:tcW w:w="3301" w:type="dxa"/>
            <w:shd w:val="clear" w:color="auto" w:fill="auto"/>
          </w:tcPr>
          <w:p w:rsidR="00CA0442" w:rsidRDefault="00CA0442" w:rsidP="00236562">
            <w:pPr>
              <w:rPr>
                <w:szCs w:val="24"/>
              </w:rPr>
            </w:pPr>
            <w:r>
              <w:rPr>
                <w:szCs w:val="24"/>
              </w:rPr>
              <w:t>CHAPUT</w:t>
            </w:r>
          </w:p>
        </w:tc>
        <w:tc>
          <w:tcPr>
            <w:tcW w:w="3302" w:type="dxa"/>
            <w:shd w:val="clear" w:color="auto" w:fill="auto"/>
          </w:tcPr>
          <w:p w:rsidR="00CA0442" w:rsidRDefault="00CA0442" w:rsidP="00236562">
            <w:pPr>
              <w:rPr>
                <w:szCs w:val="24"/>
              </w:rPr>
            </w:pPr>
            <w:r>
              <w:rPr>
                <w:szCs w:val="24"/>
              </w:rPr>
              <w:t>Sandrine</w:t>
            </w:r>
          </w:p>
        </w:tc>
        <w:tc>
          <w:tcPr>
            <w:tcW w:w="3302" w:type="dxa"/>
            <w:shd w:val="clear" w:color="auto" w:fill="auto"/>
          </w:tcPr>
          <w:p w:rsidR="00CA0442" w:rsidRDefault="00CA0442" w:rsidP="00236562">
            <w:pPr>
              <w:rPr>
                <w:szCs w:val="24"/>
              </w:rPr>
            </w:pPr>
            <w:r>
              <w:rPr>
                <w:szCs w:val="24"/>
              </w:rPr>
              <w:t>PROFIL</w:t>
            </w:r>
          </w:p>
        </w:tc>
      </w:tr>
      <w:tr w:rsidR="00CA0442" w:rsidRPr="001D18C8" w:rsidTr="00236562">
        <w:trPr>
          <w:trHeight w:val="248"/>
        </w:trPr>
        <w:tc>
          <w:tcPr>
            <w:tcW w:w="3301" w:type="dxa"/>
            <w:shd w:val="clear" w:color="auto" w:fill="auto"/>
          </w:tcPr>
          <w:p w:rsidR="00CA0442" w:rsidRPr="001D18C8" w:rsidRDefault="00CA0442" w:rsidP="00236562">
            <w:pPr>
              <w:rPr>
                <w:szCs w:val="24"/>
              </w:rPr>
            </w:pPr>
            <w:r>
              <w:rPr>
                <w:szCs w:val="24"/>
              </w:rPr>
              <w:t>COULIBALY</w:t>
            </w:r>
          </w:p>
        </w:tc>
        <w:tc>
          <w:tcPr>
            <w:tcW w:w="3302" w:type="dxa"/>
            <w:shd w:val="clear" w:color="auto" w:fill="auto"/>
          </w:tcPr>
          <w:p w:rsidR="00CA0442" w:rsidRPr="001D18C8" w:rsidRDefault="00CA0442" w:rsidP="00236562">
            <w:pPr>
              <w:rPr>
                <w:szCs w:val="24"/>
              </w:rPr>
            </w:pPr>
            <w:r>
              <w:rPr>
                <w:szCs w:val="24"/>
              </w:rPr>
              <w:t>Karamoko</w:t>
            </w:r>
          </w:p>
        </w:tc>
        <w:tc>
          <w:tcPr>
            <w:tcW w:w="3302" w:type="dxa"/>
            <w:shd w:val="clear" w:color="auto" w:fill="auto"/>
          </w:tcPr>
          <w:p w:rsidR="00CA0442" w:rsidRPr="001D18C8" w:rsidRDefault="00CA0442" w:rsidP="00236562">
            <w:pPr>
              <w:rPr>
                <w:szCs w:val="24"/>
              </w:rPr>
            </w:pPr>
            <w:r>
              <w:rPr>
                <w:szCs w:val="24"/>
              </w:rPr>
              <w:t>LYONDELLBASELL Berre</w:t>
            </w:r>
          </w:p>
        </w:tc>
      </w:tr>
      <w:tr w:rsidR="00CA0442" w:rsidRPr="001D18C8" w:rsidTr="00236562">
        <w:trPr>
          <w:trHeight w:val="263"/>
        </w:trPr>
        <w:tc>
          <w:tcPr>
            <w:tcW w:w="3301" w:type="dxa"/>
            <w:shd w:val="clear" w:color="auto" w:fill="auto"/>
          </w:tcPr>
          <w:p w:rsidR="00CA0442" w:rsidRPr="001D18C8" w:rsidRDefault="00CA0442" w:rsidP="00236562">
            <w:pPr>
              <w:rPr>
                <w:szCs w:val="24"/>
              </w:rPr>
            </w:pPr>
            <w:r>
              <w:rPr>
                <w:szCs w:val="24"/>
              </w:rPr>
              <w:t>COUSIN</w:t>
            </w:r>
          </w:p>
        </w:tc>
        <w:tc>
          <w:tcPr>
            <w:tcW w:w="3302" w:type="dxa"/>
            <w:shd w:val="clear" w:color="auto" w:fill="auto"/>
          </w:tcPr>
          <w:p w:rsidR="00CA0442" w:rsidRPr="001D18C8" w:rsidRDefault="00CA0442" w:rsidP="00236562">
            <w:pPr>
              <w:rPr>
                <w:szCs w:val="24"/>
              </w:rPr>
            </w:pPr>
            <w:r>
              <w:rPr>
                <w:szCs w:val="24"/>
              </w:rPr>
              <w:t>Jean François</w:t>
            </w:r>
          </w:p>
        </w:tc>
        <w:tc>
          <w:tcPr>
            <w:tcW w:w="3302" w:type="dxa"/>
            <w:shd w:val="clear" w:color="auto" w:fill="auto"/>
          </w:tcPr>
          <w:p w:rsidR="00CA0442" w:rsidRPr="001D18C8" w:rsidRDefault="00CA0442" w:rsidP="00236562">
            <w:pPr>
              <w:rPr>
                <w:szCs w:val="24"/>
              </w:rPr>
            </w:pPr>
            <w:r>
              <w:rPr>
                <w:szCs w:val="24"/>
              </w:rPr>
              <w:t>Société des Eaux de Marseille</w:t>
            </w:r>
          </w:p>
        </w:tc>
      </w:tr>
      <w:tr w:rsidR="00CA0442" w:rsidRPr="001D18C8" w:rsidTr="00236562">
        <w:trPr>
          <w:trHeight w:val="248"/>
        </w:trPr>
        <w:tc>
          <w:tcPr>
            <w:tcW w:w="3301" w:type="dxa"/>
            <w:shd w:val="clear" w:color="auto" w:fill="auto"/>
          </w:tcPr>
          <w:p w:rsidR="00CA0442" w:rsidRDefault="00CA0442" w:rsidP="00236562">
            <w:pPr>
              <w:rPr>
                <w:szCs w:val="24"/>
              </w:rPr>
            </w:pPr>
            <w:r w:rsidRPr="00843DF8">
              <w:rPr>
                <w:szCs w:val="24"/>
              </w:rPr>
              <w:t>DE STABENRATH</w:t>
            </w:r>
          </w:p>
        </w:tc>
        <w:tc>
          <w:tcPr>
            <w:tcW w:w="3302" w:type="dxa"/>
            <w:shd w:val="clear" w:color="auto" w:fill="auto"/>
          </w:tcPr>
          <w:p w:rsidR="00CA0442" w:rsidRDefault="00CA0442" w:rsidP="00236562">
            <w:pPr>
              <w:rPr>
                <w:szCs w:val="24"/>
              </w:rPr>
            </w:pPr>
            <w:r>
              <w:rPr>
                <w:szCs w:val="24"/>
              </w:rPr>
              <w:t>Gery</w:t>
            </w:r>
          </w:p>
        </w:tc>
        <w:tc>
          <w:tcPr>
            <w:tcW w:w="3302" w:type="dxa"/>
            <w:shd w:val="clear" w:color="auto" w:fill="auto"/>
          </w:tcPr>
          <w:p w:rsidR="00CA0442" w:rsidRDefault="00CA0442" w:rsidP="00236562">
            <w:pPr>
              <w:rPr>
                <w:szCs w:val="24"/>
              </w:rPr>
            </w:pPr>
            <w:r>
              <w:rPr>
                <w:szCs w:val="24"/>
              </w:rPr>
              <w:t>POUJAUD</w:t>
            </w:r>
          </w:p>
        </w:tc>
      </w:tr>
      <w:tr w:rsidR="00CA0442" w:rsidRPr="001D18C8" w:rsidTr="00236562">
        <w:trPr>
          <w:trHeight w:val="248"/>
        </w:trPr>
        <w:tc>
          <w:tcPr>
            <w:tcW w:w="3301" w:type="dxa"/>
            <w:shd w:val="clear" w:color="auto" w:fill="auto"/>
          </w:tcPr>
          <w:p w:rsidR="00CA0442" w:rsidRDefault="00CA0442" w:rsidP="00236562">
            <w:pPr>
              <w:rPr>
                <w:szCs w:val="24"/>
              </w:rPr>
            </w:pPr>
            <w:r>
              <w:rPr>
                <w:szCs w:val="24"/>
              </w:rPr>
              <w:t>GAIC</w:t>
            </w:r>
          </w:p>
        </w:tc>
        <w:tc>
          <w:tcPr>
            <w:tcW w:w="3302" w:type="dxa"/>
            <w:shd w:val="clear" w:color="auto" w:fill="auto"/>
          </w:tcPr>
          <w:p w:rsidR="00CA0442" w:rsidRDefault="00CA0442" w:rsidP="00236562">
            <w:pPr>
              <w:rPr>
                <w:szCs w:val="24"/>
              </w:rPr>
            </w:pPr>
            <w:r>
              <w:rPr>
                <w:szCs w:val="24"/>
              </w:rPr>
              <w:t>Julie</w:t>
            </w:r>
          </w:p>
        </w:tc>
        <w:tc>
          <w:tcPr>
            <w:tcW w:w="3302" w:type="dxa"/>
            <w:shd w:val="clear" w:color="auto" w:fill="auto"/>
          </w:tcPr>
          <w:p w:rsidR="00CA0442" w:rsidRDefault="00CA0442" w:rsidP="00236562">
            <w:pPr>
              <w:rPr>
                <w:szCs w:val="24"/>
              </w:rPr>
            </w:pPr>
            <w:r>
              <w:rPr>
                <w:szCs w:val="24"/>
              </w:rPr>
              <w:t>ALTEO</w:t>
            </w:r>
          </w:p>
        </w:tc>
      </w:tr>
      <w:tr w:rsidR="00CA0442" w:rsidRPr="001D18C8" w:rsidTr="00236562">
        <w:trPr>
          <w:trHeight w:val="248"/>
        </w:trPr>
        <w:tc>
          <w:tcPr>
            <w:tcW w:w="3301" w:type="dxa"/>
            <w:shd w:val="clear" w:color="auto" w:fill="auto"/>
          </w:tcPr>
          <w:p w:rsidR="00CA0442" w:rsidRDefault="00CA0442" w:rsidP="00236562">
            <w:pPr>
              <w:rPr>
                <w:szCs w:val="24"/>
              </w:rPr>
            </w:pPr>
            <w:r>
              <w:rPr>
                <w:szCs w:val="24"/>
              </w:rPr>
              <w:t>GONDOIS</w:t>
            </w:r>
          </w:p>
        </w:tc>
        <w:tc>
          <w:tcPr>
            <w:tcW w:w="3302" w:type="dxa"/>
            <w:shd w:val="clear" w:color="auto" w:fill="auto"/>
          </w:tcPr>
          <w:p w:rsidR="00CA0442" w:rsidRDefault="00CA0442" w:rsidP="00236562">
            <w:pPr>
              <w:rPr>
                <w:szCs w:val="24"/>
              </w:rPr>
            </w:pPr>
            <w:r>
              <w:rPr>
                <w:szCs w:val="24"/>
              </w:rPr>
              <w:t>Emeline</w:t>
            </w:r>
          </w:p>
        </w:tc>
        <w:tc>
          <w:tcPr>
            <w:tcW w:w="3302" w:type="dxa"/>
            <w:shd w:val="clear" w:color="auto" w:fill="auto"/>
          </w:tcPr>
          <w:p w:rsidR="00CA0442" w:rsidRDefault="00CA0442" w:rsidP="00236562">
            <w:pPr>
              <w:rPr>
                <w:szCs w:val="24"/>
              </w:rPr>
            </w:pPr>
            <w:r>
              <w:rPr>
                <w:szCs w:val="24"/>
              </w:rPr>
              <w:t>LBI</w:t>
            </w:r>
          </w:p>
        </w:tc>
      </w:tr>
      <w:tr w:rsidR="00CA0442" w:rsidRPr="001D18C8" w:rsidTr="00236562">
        <w:trPr>
          <w:trHeight w:val="248"/>
        </w:trPr>
        <w:tc>
          <w:tcPr>
            <w:tcW w:w="3301" w:type="dxa"/>
            <w:shd w:val="clear" w:color="auto" w:fill="auto"/>
          </w:tcPr>
          <w:p w:rsidR="00CA0442" w:rsidRDefault="00CA0442" w:rsidP="00236562">
            <w:pPr>
              <w:rPr>
                <w:szCs w:val="24"/>
              </w:rPr>
            </w:pPr>
            <w:r>
              <w:rPr>
                <w:szCs w:val="24"/>
              </w:rPr>
              <w:t>HERON</w:t>
            </w:r>
          </w:p>
        </w:tc>
        <w:tc>
          <w:tcPr>
            <w:tcW w:w="3302" w:type="dxa"/>
            <w:shd w:val="clear" w:color="auto" w:fill="auto"/>
          </w:tcPr>
          <w:p w:rsidR="00CA0442" w:rsidRDefault="00CA0442" w:rsidP="00236562">
            <w:pPr>
              <w:rPr>
                <w:szCs w:val="24"/>
              </w:rPr>
            </w:pPr>
            <w:r>
              <w:rPr>
                <w:szCs w:val="24"/>
              </w:rPr>
              <w:t>Philippe</w:t>
            </w:r>
          </w:p>
        </w:tc>
        <w:tc>
          <w:tcPr>
            <w:tcW w:w="3302" w:type="dxa"/>
            <w:shd w:val="clear" w:color="auto" w:fill="auto"/>
          </w:tcPr>
          <w:p w:rsidR="00CA0442" w:rsidRDefault="00CA0442" w:rsidP="00236562">
            <w:pPr>
              <w:rPr>
                <w:szCs w:val="24"/>
              </w:rPr>
            </w:pPr>
            <w:r>
              <w:rPr>
                <w:szCs w:val="24"/>
              </w:rPr>
              <w:t>FRANCE SECURITE</w:t>
            </w:r>
          </w:p>
        </w:tc>
      </w:tr>
      <w:tr w:rsidR="00CA0442" w:rsidRPr="001D18C8" w:rsidTr="00236562">
        <w:trPr>
          <w:trHeight w:val="248"/>
        </w:trPr>
        <w:tc>
          <w:tcPr>
            <w:tcW w:w="3301" w:type="dxa"/>
            <w:shd w:val="clear" w:color="auto" w:fill="auto"/>
          </w:tcPr>
          <w:p w:rsidR="00CA0442" w:rsidRDefault="00CA0442" w:rsidP="00236562">
            <w:pPr>
              <w:rPr>
                <w:szCs w:val="24"/>
              </w:rPr>
            </w:pPr>
            <w:r>
              <w:rPr>
                <w:szCs w:val="24"/>
              </w:rPr>
              <w:t>LARBALETRIER</w:t>
            </w:r>
          </w:p>
        </w:tc>
        <w:tc>
          <w:tcPr>
            <w:tcW w:w="3302" w:type="dxa"/>
            <w:shd w:val="clear" w:color="auto" w:fill="auto"/>
          </w:tcPr>
          <w:p w:rsidR="00CA0442" w:rsidRDefault="00CA0442" w:rsidP="00236562">
            <w:pPr>
              <w:rPr>
                <w:szCs w:val="24"/>
              </w:rPr>
            </w:pPr>
            <w:r>
              <w:rPr>
                <w:szCs w:val="24"/>
              </w:rPr>
              <w:t>Robin</w:t>
            </w:r>
          </w:p>
        </w:tc>
        <w:tc>
          <w:tcPr>
            <w:tcW w:w="3302" w:type="dxa"/>
            <w:shd w:val="clear" w:color="auto" w:fill="auto"/>
          </w:tcPr>
          <w:p w:rsidR="00CA0442" w:rsidRDefault="00CA0442" w:rsidP="00236562">
            <w:pPr>
              <w:rPr>
                <w:szCs w:val="24"/>
              </w:rPr>
            </w:pPr>
            <w:r>
              <w:rPr>
                <w:szCs w:val="24"/>
              </w:rPr>
              <w:t>SODI</w:t>
            </w:r>
          </w:p>
        </w:tc>
      </w:tr>
      <w:tr w:rsidR="00CA0442" w:rsidRPr="001D18C8" w:rsidTr="00236562">
        <w:trPr>
          <w:trHeight w:val="248"/>
        </w:trPr>
        <w:tc>
          <w:tcPr>
            <w:tcW w:w="3301" w:type="dxa"/>
            <w:shd w:val="clear" w:color="auto" w:fill="auto"/>
          </w:tcPr>
          <w:p w:rsidR="00CA0442" w:rsidRDefault="00CA0442" w:rsidP="00236562">
            <w:pPr>
              <w:rPr>
                <w:szCs w:val="24"/>
              </w:rPr>
            </w:pPr>
            <w:r>
              <w:rPr>
                <w:szCs w:val="24"/>
              </w:rPr>
              <w:t>LIARDET</w:t>
            </w:r>
          </w:p>
        </w:tc>
        <w:tc>
          <w:tcPr>
            <w:tcW w:w="3302" w:type="dxa"/>
            <w:shd w:val="clear" w:color="auto" w:fill="auto"/>
          </w:tcPr>
          <w:p w:rsidR="00CA0442" w:rsidRDefault="00CA0442" w:rsidP="00236562">
            <w:pPr>
              <w:rPr>
                <w:szCs w:val="24"/>
              </w:rPr>
            </w:pPr>
            <w:r>
              <w:rPr>
                <w:szCs w:val="24"/>
              </w:rPr>
              <w:t>Christophe</w:t>
            </w:r>
          </w:p>
        </w:tc>
        <w:tc>
          <w:tcPr>
            <w:tcW w:w="3302" w:type="dxa"/>
            <w:shd w:val="clear" w:color="auto" w:fill="auto"/>
          </w:tcPr>
          <w:p w:rsidR="00CA0442" w:rsidRDefault="00CA0442" w:rsidP="00236562">
            <w:pPr>
              <w:rPr>
                <w:szCs w:val="24"/>
              </w:rPr>
            </w:pPr>
            <w:r>
              <w:rPr>
                <w:szCs w:val="24"/>
              </w:rPr>
              <w:t>AIRBUS HELICOPTER</w:t>
            </w:r>
          </w:p>
        </w:tc>
      </w:tr>
      <w:tr w:rsidR="00CA0442" w:rsidRPr="001D18C8" w:rsidTr="00236562">
        <w:trPr>
          <w:trHeight w:val="248"/>
        </w:trPr>
        <w:tc>
          <w:tcPr>
            <w:tcW w:w="3301" w:type="dxa"/>
            <w:shd w:val="clear" w:color="auto" w:fill="auto"/>
          </w:tcPr>
          <w:p w:rsidR="00CA0442" w:rsidRDefault="00CA0442" w:rsidP="00236562">
            <w:pPr>
              <w:rPr>
                <w:szCs w:val="24"/>
              </w:rPr>
            </w:pPr>
            <w:r>
              <w:rPr>
                <w:szCs w:val="24"/>
              </w:rPr>
              <w:t>LO SARDO</w:t>
            </w:r>
          </w:p>
        </w:tc>
        <w:tc>
          <w:tcPr>
            <w:tcW w:w="3302" w:type="dxa"/>
            <w:shd w:val="clear" w:color="auto" w:fill="auto"/>
          </w:tcPr>
          <w:p w:rsidR="00CA0442" w:rsidRDefault="00CA0442" w:rsidP="00236562">
            <w:pPr>
              <w:rPr>
                <w:szCs w:val="24"/>
              </w:rPr>
            </w:pPr>
            <w:r>
              <w:rPr>
                <w:szCs w:val="24"/>
              </w:rPr>
              <w:t>Gérard</w:t>
            </w:r>
          </w:p>
        </w:tc>
        <w:tc>
          <w:tcPr>
            <w:tcW w:w="3302" w:type="dxa"/>
            <w:shd w:val="clear" w:color="auto" w:fill="auto"/>
          </w:tcPr>
          <w:p w:rsidR="00CA0442" w:rsidRDefault="00CA0442" w:rsidP="00236562">
            <w:pPr>
              <w:rPr>
                <w:szCs w:val="24"/>
              </w:rPr>
            </w:pPr>
          </w:p>
        </w:tc>
      </w:tr>
      <w:tr w:rsidR="00CA0442" w:rsidRPr="001D18C8" w:rsidTr="00236562">
        <w:trPr>
          <w:trHeight w:val="248"/>
        </w:trPr>
        <w:tc>
          <w:tcPr>
            <w:tcW w:w="3301" w:type="dxa"/>
            <w:shd w:val="clear" w:color="auto" w:fill="auto"/>
          </w:tcPr>
          <w:p w:rsidR="00CA0442" w:rsidRPr="001D18C8" w:rsidRDefault="00CA0442" w:rsidP="00236562">
            <w:pPr>
              <w:rPr>
                <w:szCs w:val="24"/>
              </w:rPr>
            </w:pPr>
            <w:r>
              <w:rPr>
                <w:szCs w:val="24"/>
              </w:rPr>
              <w:t>MALATERRE</w:t>
            </w:r>
          </w:p>
        </w:tc>
        <w:tc>
          <w:tcPr>
            <w:tcW w:w="3302" w:type="dxa"/>
            <w:shd w:val="clear" w:color="auto" w:fill="auto"/>
          </w:tcPr>
          <w:p w:rsidR="00CA0442" w:rsidRPr="001D18C8" w:rsidRDefault="00CA0442" w:rsidP="00236562">
            <w:pPr>
              <w:rPr>
                <w:szCs w:val="24"/>
              </w:rPr>
            </w:pPr>
            <w:r>
              <w:rPr>
                <w:szCs w:val="24"/>
              </w:rPr>
              <w:t>Thierry</w:t>
            </w:r>
          </w:p>
        </w:tc>
        <w:tc>
          <w:tcPr>
            <w:tcW w:w="3302" w:type="dxa"/>
            <w:shd w:val="clear" w:color="auto" w:fill="auto"/>
          </w:tcPr>
          <w:p w:rsidR="00CA0442" w:rsidRPr="001D18C8" w:rsidRDefault="00CA0442" w:rsidP="00236562">
            <w:pPr>
              <w:rPr>
                <w:szCs w:val="24"/>
              </w:rPr>
            </w:pPr>
            <w:r>
              <w:rPr>
                <w:szCs w:val="24"/>
              </w:rPr>
              <w:t>GEOGAZ</w:t>
            </w:r>
          </w:p>
        </w:tc>
      </w:tr>
      <w:tr w:rsidR="00CA0442" w:rsidRPr="001D18C8" w:rsidTr="00236562">
        <w:trPr>
          <w:trHeight w:val="263"/>
        </w:trPr>
        <w:tc>
          <w:tcPr>
            <w:tcW w:w="3301" w:type="dxa"/>
            <w:shd w:val="clear" w:color="auto" w:fill="auto"/>
          </w:tcPr>
          <w:p w:rsidR="00CA0442" w:rsidRDefault="00CA0442" w:rsidP="00236562">
            <w:pPr>
              <w:rPr>
                <w:szCs w:val="24"/>
              </w:rPr>
            </w:pPr>
            <w:r>
              <w:rPr>
                <w:szCs w:val="24"/>
              </w:rPr>
              <w:t>MARTIN</w:t>
            </w:r>
          </w:p>
        </w:tc>
        <w:tc>
          <w:tcPr>
            <w:tcW w:w="3302" w:type="dxa"/>
            <w:shd w:val="clear" w:color="auto" w:fill="auto"/>
          </w:tcPr>
          <w:p w:rsidR="00CA0442" w:rsidRDefault="00CA0442" w:rsidP="00236562">
            <w:pPr>
              <w:rPr>
                <w:szCs w:val="24"/>
              </w:rPr>
            </w:pPr>
            <w:r>
              <w:rPr>
                <w:szCs w:val="24"/>
              </w:rPr>
              <w:t>Solène</w:t>
            </w:r>
          </w:p>
        </w:tc>
        <w:tc>
          <w:tcPr>
            <w:tcW w:w="3302" w:type="dxa"/>
            <w:shd w:val="clear" w:color="auto" w:fill="auto"/>
          </w:tcPr>
          <w:p w:rsidR="00CA0442" w:rsidRDefault="00CA0442" w:rsidP="00236562">
            <w:pPr>
              <w:rPr>
                <w:szCs w:val="24"/>
              </w:rPr>
            </w:pPr>
            <w:r>
              <w:rPr>
                <w:szCs w:val="24"/>
              </w:rPr>
              <w:t>INEO PACA</w:t>
            </w:r>
          </w:p>
        </w:tc>
      </w:tr>
      <w:tr w:rsidR="00CA0442" w:rsidRPr="001D18C8" w:rsidTr="00236562">
        <w:trPr>
          <w:trHeight w:val="248"/>
        </w:trPr>
        <w:tc>
          <w:tcPr>
            <w:tcW w:w="3301" w:type="dxa"/>
            <w:shd w:val="clear" w:color="auto" w:fill="auto"/>
          </w:tcPr>
          <w:p w:rsidR="00CA0442" w:rsidRPr="001D18C8" w:rsidRDefault="00CA0442" w:rsidP="00236562">
            <w:pPr>
              <w:rPr>
                <w:szCs w:val="24"/>
              </w:rPr>
            </w:pPr>
            <w:r>
              <w:rPr>
                <w:szCs w:val="24"/>
              </w:rPr>
              <w:t>MINGORI</w:t>
            </w:r>
          </w:p>
        </w:tc>
        <w:tc>
          <w:tcPr>
            <w:tcW w:w="3302" w:type="dxa"/>
            <w:shd w:val="clear" w:color="auto" w:fill="auto"/>
          </w:tcPr>
          <w:p w:rsidR="00CA0442" w:rsidRPr="001D18C8" w:rsidRDefault="00CA0442" w:rsidP="00236562">
            <w:pPr>
              <w:rPr>
                <w:szCs w:val="24"/>
              </w:rPr>
            </w:pPr>
            <w:r>
              <w:rPr>
                <w:szCs w:val="24"/>
              </w:rPr>
              <w:t>Raymond</w:t>
            </w:r>
          </w:p>
        </w:tc>
        <w:tc>
          <w:tcPr>
            <w:tcW w:w="3302" w:type="dxa"/>
            <w:shd w:val="clear" w:color="auto" w:fill="auto"/>
          </w:tcPr>
          <w:p w:rsidR="00CA0442" w:rsidRPr="001D18C8" w:rsidRDefault="00CA0442" w:rsidP="00236562">
            <w:pPr>
              <w:rPr>
                <w:szCs w:val="24"/>
              </w:rPr>
            </w:pPr>
            <w:r>
              <w:rPr>
                <w:szCs w:val="24"/>
              </w:rPr>
              <w:t>SNEF</w:t>
            </w:r>
          </w:p>
        </w:tc>
      </w:tr>
      <w:tr w:rsidR="00CA0442" w:rsidRPr="001D18C8" w:rsidTr="00236562">
        <w:trPr>
          <w:trHeight w:val="248"/>
        </w:trPr>
        <w:tc>
          <w:tcPr>
            <w:tcW w:w="3301" w:type="dxa"/>
            <w:shd w:val="clear" w:color="auto" w:fill="auto"/>
          </w:tcPr>
          <w:p w:rsidR="00CA0442" w:rsidRDefault="00CA0442" w:rsidP="00236562">
            <w:pPr>
              <w:rPr>
                <w:szCs w:val="24"/>
              </w:rPr>
            </w:pPr>
            <w:r>
              <w:rPr>
                <w:szCs w:val="24"/>
              </w:rPr>
              <w:t>MOINGEON</w:t>
            </w:r>
          </w:p>
        </w:tc>
        <w:tc>
          <w:tcPr>
            <w:tcW w:w="3302" w:type="dxa"/>
            <w:shd w:val="clear" w:color="auto" w:fill="auto"/>
          </w:tcPr>
          <w:p w:rsidR="00CA0442" w:rsidRDefault="00CA0442" w:rsidP="00236562">
            <w:pPr>
              <w:rPr>
                <w:szCs w:val="24"/>
              </w:rPr>
            </w:pPr>
            <w:r>
              <w:rPr>
                <w:szCs w:val="24"/>
              </w:rPr>
              <w:t>Jean Baptiste</w:t>
            </w:r>
          </w:p>
        </w:tc>
        <w:tc>
          <w:tcPr>
            <w:tcW w:w="3302" w:type="dxa"/>
            <w:shd w:val="clear" w:color="auto" w:fill="auto"/>
          </w:tcPr>
          <w:p w:rsidR="00CA0442" w:rsidRDefault="00CA0442" w:rsidP="00236562">
            <w:pPr>
              <w:rPr>
                <w:szCs w:val="24"/>
              </w:rPr>
            </w:pPr>
            <w:r>
              <w:rPr>
                <w:szCs w:val="24"/>
              </w:rPr>
              <w:t>GROUPE ADF</w:t>
            </w:r>
          </w:p>
        </w:tc>
      </w:tr>
      <w:tr w:rsidR="00CA0442" w:rsidRPr="001D18C8" w:rsidTr="00236562">
        <w:trPr>
          <w:trHeight w:val="248"/>
        </w:trPr>
        <w:tc>
          <w:tcPr>
            <w:tcW w:w="3301" w:type="dxa"/>
            <w:shd w:val="clear" w:color="auto" w:fill="auto"/>
          </w:tcPr>
          <w:p w:rsidR="00CA0442" w:rsidRDefault="00CA0442" w:rsidP="00236562">
            <w:pPr>
              <w:rPr>
                <w:szCs w:val="24"/>
              </w:rPr>
            </w:pPr>
            <w:r>
              <w:rPr>
                <w:szCs w:val="24"/>
              </w:rPr>
              <w:t>MONCEAU</w:t>
            </w:r>
          </w:p>
        </w:tc>
        <w:tc>
          <w:tcPr>
            <w:tcW w:w="3302" w:type="dxa"/>
            <w:shd w:val="clear" w:color="auto" w:fill="auto"/>
          </w:tcPr>
          <w:p w:rsidR="00CA0442" w:rsidRDefault="00CA0442" w:rsidP="00236562">
            <w:pPr>
              <w:rPr>
                <w:szCs w:val="24"/>
              </w:rPr>
            </w:pPr>
            <w:r>
              <w:rPr>
                <w:szCs w:val="24"/>
              </w:rPr>
              <w:t>Isabelle</w:t>
            </w:r>
          </w:p>
        </w:tc>
        <w:tc>
          <w:tcPr>
            <w:tcW w:w="3302" w:type="dxa"/>
            <w:shd w:val="clear" w:color="auto" w:fill="auto"/>
          </w:tcPr>
          <w:p w:rsidR="00CA0442" w:rsidRDefault="00CA0442" w:rsidP="00236562">
            <w:pPr>
              <w:rPr>
                <w:szCs w:val="24"/>
              </w:rPr>
            </w:pPr>
            <w:r>
              <w:rPr>
                <w:szCs w:val="24"/>
              </w:rPr>
              <w:t>HELIATEC</w:t>
            </w:r>
          </w:p>
        </w:tc>
      </w:tr>
      <w:tr w:rsidR="00CA0442" w:rsidRPr="001D18C8" w:rsidTr="00236562">
        <w:trPr>
          <w:trHeight w:val="263"/>
        </w:trPr>
        <w:tc>
          <w:tcPr>
            <w:tcW w:w="3301" w:type="dxa"/>
            <w:shd w:val="clear" w:color="auto" w:fill="auto"/>
          </w:tcPr>
          <w:p w:rsidR="00CA0442" w:rsidRDefault="00CA0442" w:rsidP="00236562">
            <w:pPr>
              <w:rPr>
                <w:szCs w:val="24"/>
              </w:rPr>
            </w:pPr>
            <w:r>
              <w:rPr>
                <w:szCs w:val="24"/>
              </w:rPr>
              <w:t>OLIVIER</w:t>
            </w:r>
          </w:p>
        </w:tc>
        <w:tc>
          <w:tcPr>
            <w:tcW w:w="3302" w:type="dxa"/>
            <w:shd w:val="clear" w:color="auto" w:fill="auto"/>
          </w:tcPr>
          <w:p w:rsidR="00CA0442" w:rsidRDefault="00CA0442" w:rsidP="00236562">
            <w:pPr>
              <w:rPr>
                <w:szCs w:val="24"/>
              </w:rPr>
            </w:pPr>
            <w:r>
              <w:rPr>
                <w:szCs w:val="24"/>
              </w:rPr>
              <w:t>Pierre Jean</w:t>
            </w:r>
          </w:p>
        </w:tc>
        <w:tc>
          <w:tcPr>
            <w:tcW w:w="3302" w:type="dxa"/>
            <w:shd w:val="clear" w:color="auto" w:fill="auto"/>
          </w:tcPr>
          <w:p w:rsidR="00CA0442" w:rsidRDefault="00CA0442" w:rsidP="00236562">
            <w:pPr>
              <w:rPr>
                <w:szCs w:val="24"/>
              </w:rPr>
            </w:pPr>
            <w:r>
              <w:rPr>
                <w:szCs w:val="24"/>
              </w:rPr>
              <w:t>FIRST STOP</w:t>
            </w:r>
          </w:p>
        </w:tc>
      </w:tr>
      <w:tr w:rsidR="00CA0442" w:rsidRPr="001D18C8" w:rsidTr="00236562">
        <w:trPr>
          <w:trHeight w:val="248"/>
        </w:trPr>
        <w:tc>
          <w:tcPr>
            <w:tcW w:w="3301" w:type="dxa"/>
            <w:shd w:val="clear" w:color="auto" w:fill="auto"/>
          </w:tcPr>
          <w:p w:rsidR="00CA0442" w:rsidRPr="001D18C8" w:rsidRDefault="00CA0442" w:rsidP="00236562">
            <w:pPr>
              <w:rPr>
                <w:szCs w:val="24"/>
              </w:rPr>
            </w:pPr>
            <w:r>
              <w:rPr>
                <w:szCs w:val="24"/>
              </w:rPr>
              <w:t>PAPPALARDO</w:t>
            </w:r>
          </w:p>
        </w:tc>
        <w:tc>
          <w:tcPr>
            <w:tcW w:w="3302" w:type="dxa"/>
            <w:shd w:val="clear" w:color="auto" w:fill="auto"/>
          </w:tcPr>
          <w:p w:rsidR="00CA0442" w:rsidRPr="001D18C8" w:rsidRDefault="00CA0442" w:rsidP="00236562">
            <w:pPr>
              <w:rPr>
                <w:szCs w:val="24"/>
              </w:rPr>
            </w:pPr>
            <w:r>
              <w:rPr>
                <w:szCs w:val="24"/>
              </w:rPr>
              <w:t>Charlotte</w:t>
            </w:r>
          </w:p>
        </w:tc>
        <w:tc>
          <w:tcPr>
            <w:tcW w:w="3302" w:type="dxa"/>
            <w:shd w:val="clear" w:color="auto" w:fill="auto"/>
          </w:tcPr>
          <w:p w:rsidR="00CA0442" w:rsidRPr="001D18C8" w:rsidRDefault="00CA0442" w:rsidP="00236562">
            <w:pPr>
              <w:rPr>
                <w:szCs w:val="24"/>
              </w:rPr>
            </w:pPr>
            <w:r>
              <w:rPr>
                <w:szCs w:val="24"/>
              </w:rPr>
              <w:t>SNEF</w:t>
            </w:r>
          </w:p>
        </w:tc>
      </w:tr>
      <w:tr w:rsidR="00CA0442" w:rsidRPr="001D18C8" w:rsidTr="00236562">
        <w:trPr>
          <w:trHeight w:val="263"/>
        </w:trPr>
        <w:tc>
          <w:tcPr>
            <w:tcW w:w="3301" w:type="dxa"/>
            <w:shd w:val="clear" w:color="auto" w:fill="auto"/>
          </w:tcPr>
          <w:p w:rsidR="00CA0442" w:rsidRDefault="00CA0442" w:rsidP="00236562">
            <w:pPr>
              <w:rPr>
                <w:szCs w:val="24"/>
              </w:rPr>
            </w:pPr>
            <w:r>
              <w:rPr>
                <w:szCs w:val="24"/>
              </w:rPr>
              <w:t>PIGAGLIO</w:t>
            </w:r>
          </w:p>
        </w:tc>
        <w:tc>
          <w:tcPr>
            <w:tcW w:w="3302" w:type="dxa"/>
            <w:shd w:val="clear" w:color="auto" w:fill="auto"/>
          </w:tcPr>
          <w:p w:rsidR="00CA0442" w:rsidRDefault="00CA0442" w:rsidP="00236562">
            <w:pPr>
              <w:rPr>
                <w:szCs w:val="24"/>
              </w:rPr>
            </w:pPr>
            <w:r>
              <w:rPr>
                <w:szCs w:val="24"/>
              </w:rPr>
              <w:t>Anne Laure</w:t>
            </w:r>
          </w:p>
        </w:tc>
        <w:tc>
          <w:tcPr>
            <w:tcW w:w="3302" w:type="dxa"/>
            <w:shd w:val="clear" w:color="auto" w:fill="auto"/>
          </w:tcPr>
          <w:p w:rsidR="00CA0442" w:rsidRDefault="00CA0442" w:rsidP="00236562">
            <w:pPr>
              <w:rPr>
                <w:szCs w:val="24"/>
              </w:rPr>
            </w:pPr>
            <w:r>
              <w:rPr>
                <w:szCs w:val="24"/>
              </w:rPr>
              <w:t>EDF</w:t>
            </w:r>
          </w:p>
        </w:tc>
      </w:tr>
      <w:tr w:rsidR="00CA0442" w:rsidRPr="001D18C8" w:rsidTr="00236562">
        <w:trPr>
          <w:trHeight w:val="248"/>
        </w:trPr>
        <w:tc>
          <w:tcPr>
            <w:tcW w:w="3301" w:type="dxa"/>
            <w:shd w:val="clear" w:color="auto" w:fill="auto"/>
          </w:tcPr>
          <w:p w:rsidR="00CA0442" w:rsidRDefault="00CA0442" w:rsidP="00236562">
            <w:pPr>
              <w:rPr>
                <w:szCs w:val="24"/>
              </w:rPr>
            </w:pPr>
            <w:r>
              <w:rPr>
                <w:szCs w:val="24"/>
              </w:rPr>
              <w:t>ROUANET</w:t>
            </w:r>
          </w:p>
        </w:tc>
        <w:tc>
          <w:tcPr>
            <w:tcW w:w="3302" w:type="dxa"/>
            <w:shd w:val="clear" w:color="auto" w:fill="auto"/>
          </w:tcPr>
          <w:p w:rsidR="00CA0442" w:rsidRDefault="00CA0442" w:rsidP="00236562">
            <w:pPr>
              <w:rPr>
                <w:szCs w:val="24"/>
              </w:rPr>
            </w:pPr>
            <w:r>
              <w:rPr>
                <w:szCs w:val="24"/>
              </w:rPr>
              <w:t>Anne Gaelle</w:t>
            </w:r>
          </w:p>
        </w:tc>
        <w:tc>
          <w:tcPr>
            <w:tcW w:w="3302" w:type="dxa"/>
            <w:shd w:val="clear" w:color="auto" w:fill="auto"/>
          </w:tcPr>
          <w:p w:rsidR="00CA0442" w:rsidRDefault="00CA0442" w:rsidP="00236562">
            <w:pPr>
              <w:rPr>
                <w:szCs w:val="24"/>
              </w:rPr>
            </w:pPr>
            <w:r>
              <w:rPr>
                <w:szCs w:val="24"/>
              </w:rPr>
              <w:t>GROUPE ATSI</w:t>
            </w:r>
          </w:p>
        </w:tc>
      </w:tr>
      <w:tr w:rsidR="00CA0442" w:rsidRPr="001D18C8" w:rsidTr="00236562">
        <w:trPr>
          <w:trHeight w:val="263"/>
        </w:trPr>
        <w:tc>
          <w:tcPr>
            <w:tcW w:w="3301" w:type="dxa"/>
            <w:shd w:val="clear" w:color="auto" w:fill="auto"/>
          </w:tcPr>
          <w:p w:rsidR="00CA0442" w:rsidRDefault="00CA0442" w:rsidP="00236562">
            <w:pPr>
              <w:rPr>
                <w:szCs w:val="24"/>
              </w:rPr>
            </w:pPr>
            <w:r>
              <w:rPr>
                <w:szCs w:val="24"/>
              </w:rPr>
              <w:t>ROUBERTIES</w:t>
            </w:r>
          </w:p>
        </w:tc>
        <w:tc>
          <w:tcPr>
            <w:tcW w:w="3302" w:type="dxa"/>
            <w:shd w:val="clear" w:color="auto" w:fill="auto"/>
          </w:tcPr>
          <w:p w:rsidR="00CA0442" w:rsidRDefault="00CA0442" w:rsidP="00236562">
            <w:pPr>
              <w:rPr>
                <w:szCs w:val="24"/>
              </w:rPr>
            </w:pPr>
            <w:r>
              <w:rPr>
                <w:szCs w:val="24"/>
              </w:rPr>
              <w:t>Sabine</w:t>
            </w:r>
          </w:p>
        </w:tc>
        <w:tc>
          <w:tcPr>
            <w:tcW w:w="3302" w:type="dxa"/>
            <w:shd w:val="clear" w:color="auto" w:fill="auto"/>
          </w:tcPr>
          <w:p w:rsidR="00CA0442" w:rsidRDefault="00CA0442" w:rsidP="00236562">
            <w:pPr>
              <w:rPr>
                <w:szCs w:val="24"/>
              </w:rPr>
            </w:pPr>
            <w:r>
              <w:rPr>
                <w:szCs w:val="24"/>
              </w:rPr>
              <w:t>CNIM</w:t>
            </w:r>
          </w:p>
        </w:tc>
      </w:tr>
      <w:tr w:rsidR="00CA0442" w:rsidRPr="001D18C8" w:rsidTr="00236562">
        <w:trPr>
          <w:trHeight w:val="263"/>
        </w:trPr>
        <w:tc>
          <w:tcPr>
            <w:tcW w:w="3301" w:type="dxa"/>
            <w:shd w:val="clear" w:color="auto" w:fill="auto"/>
          </w:tcPr>
          <w:p w:rsidR="00CA0442" w:rsidRDefault="00CA0442" w:rsidP="00236562">
            <w:pPr>
              <w:rPr>
                <w:szCs w:val="24"/>
              </w:rPr>
            </w:pPr>
            <w:r>
              <w:rPr>
                <w:szCs w:val="24"/>
              </w:rPr>
              <w:t>SIMOHAND</w:t>
            </w:r>
          </w:p>
        </w:tc>
        <w:tc>
          <w:tcPr>
            <w:tcW w:w="3302" w:type="dxa"/>
            <w:shd w:val="clear" w:color="auto" w:fill="auto"/>
          </w:tcPr>
          <w:p w:rsidR="00CA0442" w:rsidRDefault="00CA0442" w:rsidP="00236562">
            <w:pPr>
              <w:rPr>
                <w:szCs w:val="24"/>
              </w:rPr>
            </w:pPr>
            <w:r>
              <w:rPr>
                <w:szCs w:val="24"/>
              </w:rPr>
              <w:t>Isabelle</w:t>
            </w:r>
          </w:p>
        </w:tc>
        <w:tc>
          <w:tcPr>
            <w:tcW w:w="3302" w:type="dxa"/>
            <w:shd w:val="clear" w:color="auto" w:fill="auto"/>
          </w:tcPr>
          <w:p w:rsidR="00CA0442" w:rsidRDefault="00CA0442" w:rsidP="00236562">
            <w:pPr>
              <w:rPr>
                <w:szCs w:val="24"/>
              </w:rPr>
            </w:pPr>
            <w:r>
              <w:rPr>
                <w:szCs w:val="24"/>
              </w:rPr>
              <w:t>Société des Eaux de Marseille</w:t>
            </w:r>
          </w:p>
        </w:tc>
      </w:tr>
      <w:tr w:rsidR="00CA0442" w:rsidRPr="001D18C8" w:rsidTr="00236562">
        <w:trPr>
          <w:trHeight w:val="248"/>
        </w:trPr>
        <w:tc>
          <w:tcPr>
            <w:tcW w:w="3301" w:type="dxa"/>
            <w:shd w:val="clear" w:color="auto" w:fill="auto"/>
          </w:tcPr>
          <w:p w:rsidR="00CA0442" w:rsidRDefault="00CA0442" w:rsidP="00236562">
            <w:pPr>
              <w:rPr>
                <w:szCs w:val="24"/>
              </w:rPr>
            </w:pPr>
            <w:r>
              <w:rPr>
                <w:szCs w:val="24"/>
              </w:rPr>
              <w:t>SUAREZ</w:t>
            </w:r>
          </w:p>
        </w:tc>
        <w:tc>
          <w:tcPr>
            <w:tcW w:w="3302" w:type="dxa"/>
            <w:shd w:val="clear" w:color="auto" w:fill="auto"/>
          </w:tcPr>
          <w:p w:rsidR="00CA0442" w:rsidRDefault="00CA0442" w:rsidP="00236562">
            <w:pPr>
              <w:rPr>
                <w:szCs w:val="24"/>
              </w:rPr>
            </w:pPr>
            <w:r>
              <w:rPr>
                <w:szCs w:val="24"/>
              </w:rPr>
              <w:t>Nathalie</w:t>
            </w:r>
          </w:p>
        </w:tc>
        <w:tc>
          <w:tcPr>
            <w:tcW w:w="3302" w:type="dxa"/>
            <w:shd w:val="clear" w:color="auto" w:fill="auto"/>
          </w:tcPr>
          <w:p w:rsidR="00CA0442" w:rsidRDefault="00CA0442" w:rsidP="00236562">
            <w:pPr>
              <w:rPr>
                <w:szCs w:val="24"/>
              </w:rPr>
            </w:pPr>
            <w:r>
              <w:rPr>
                <w:szCs w:val="24"/>
              </w:rPr>
              <w:t>SRA SAVAC</w:t>
            </w:r>
          </w:p>
        </w:tc>
      </w:tr>
      <w:tr w:rsidR="00CA0442" w:rsidRPr="001D18C8" w:rsidTr="00236562">
        <w:trPr>
          <w:trHeight w:val="248"/>
        </w:trPr>
        <w:tc>
          <w:tcPr>
            <w:tcW w:w="3301" w:type="dxa"/>
            <w:shd w:val="clear" w:color="auto" w:fill="auto"/>
          </w:tcPr>
          <w:p w:rsidR="00CA0442" w:rsidRDefault="00CA0442" w:rsidP="00236562">
            <w:pPr>
              <w:rPr>
                <w:szCs w:val="24"/>
              </w:rPr>
            </w:pPr>
            <w:r>
              <w:rPr>
                <w:szCs w:val="24"/>
              </w:rPr>
              <w:t>TROUCHE</w:t>
            </w:r>
          </w:p>
        </w:tc>
        <w:tc>
          <w:tcPr>
            <w:tcW w:w="3302" w:type="dxa"/>
            <w:shd w:val="clear" w:color="auto" w:fill="auto"/>
          </w:tcPr>
          <w:p w:rsidR="00CA0442" w:rsidRDefault="00CA0442" w:rsidP="00236562">
            <w:pPr>
              <w:rPr>
                <w:szCs w:val="24"/>
              </w:rPr>
            </w:pPr>
            <w:r>
              <w:rPr>
                <w:szCs w:val="24"/>
              </w:rPr>
              <w:t>Loïc</w:t>
            </w:r>
          </w:p>
        </w:tc>
        <w:tc>
          <w:tcPr>
            <w:tcW w:w="3302" w:type="dxa"/>
            <w:shd w:val="clear" w:color="auto" w:fill="auto"/>
          </w:tcPr>
          <w:p w:rsidR="00CA0442" w:rsidRDefault="00CA0442" w:rsidP="00236562">
            <w:pPr>
              <w:rPr>
                <w:szCs w:val="24"/>
              </w:rPr>
            </w:pPr>
            <w:r>
              <w:rPr>
                <w:szCs w:val="24"/>
              </w:rPr>
              <w:t>TGH</w:t>
            </w:r>
          </w:p>
        </w:tc>
      </w:tr>
      <w:tr w:rsidR="006650D2" w:rsidRPr="001D18C8" w:rsidTr="00236562">
        <w:trPr>
          <w:trHeight w:val="248"/>
        </w:trPr>
        <w:tc>
          <w:tcPr>
            <w:tcW w:w="3301" w:type="dxa"/>
            <w:shd w:val="clear" w:color="auto" w:fill="auto"/>
          </w:tcPr>
          <w:p w:rsidR="006650D2" w:rsidRDefault="006650D2" w:rsidP="00236562">
            <w:pPr>
              <w:rPr>
                <w:szCs w:val="24"/>
              </w:rPr>
            </w:pPr>
          </w:p>
        </w:tc>
        <w:tc>
          <w:tcPr>
            <w:tcW w:w="3302" w:type="dxa"/>
            <w:shd w:val="clear" w:color="auto" w:fill="auto"/>
          </w:tcPr>
          <w:p w:rsidR="006650D2" w:rsidRDefault="006650D2" w:rsidP="00236562">
            <w:pPr>
              <w:rPr>
                <w:szCs w:val="24"/>
              </w:rPr>
            </w:pPr>
          </w:p>
        </w:tc>
        <w:tc>
          <w:tcPr>
            <w:tcW w:w="3302" w:type="dxa"/>
            <w:shd w:val="clear" w:color="auto" w:fill="auto"/>
          </w:tcPr>
          <w:p w:rsidR="006650D2" w:rsidRDefault="006650D2" w:rsidP="00236562">
            <w:pPr>
              <w:rPr>
                <w:szCs w:val="24"/>
              </w:rPr>
            </w:pPr>
          </w:p>
        </w:tc>
      </w:tr>
      <w:tr w:rsidR="00A0381A" w:rsidRPr="001D18C8" w:rsidTr="00236562">
        <w:trPr>
          <w:trHeight w:val="248"/>
        </w:trPr>
        <w:tc>
          <w:tcPr>
            <w:tcW w:w="3301" w:type="dxa"/>
            <w:shd w:val="clear" w:color="auto" w:fill="auto"/>
          </w:tcPr>
          <w:p w:rsidR="00A0381A" w:rsidRDefault="006650D2" w:rsidP="00236562">
            <w:pPr>
              <w:rPr>
                <w:szCs w:val="24"/>
              </w:rPr>
            </w:pPr>
            <w:r>
              <w:rPr>
                <w:szCs w:val="24"/>
              </w:rPr>
              <w:t>GINESTE</w:t>
            </w:r>
          </w:p>
        </w:tc>
        <w:tc>
          <w:tcPr>
            <w:tcW w:w="3302" w:type="dxa"/>
            <w:shd w:val="clear" w:color="auto" w:fill="auto"/>
          </w:tcPr>
          <w:p w:rsidR="00A0381A" w:rsidRDefault="006650D2" w:rsidP="00236562">
            <w:pPr>
              <w:rPr>
                <w:szCs w:val="24"/>
              </w:rPr>
            </w:pPr>
            <w:r>
              <w:rPr>
                <w:szCs w:val="24"/>
              </w:rPr>
              <w:t>Guillaume</w:t>
            </w:r>
          </w:p>
        </w:tc>
        <w:tc>
          <w:tcPr>
            <w:tcW w:w="3302" w:type="dxa"/>
            <w:shd w:val="clear" w:color="auto" w:fill="auto"/>
          </w:tcPr>
          <w:p w:rsidR="00A0381A" w:rsidRDefault="006650D2" w:rsidP="00236562">
            <w:pPr>
              <w:rPr>
                <w:szCs w:val="24"/>
              </w:rPr>
            </w:pPr>
            <w:r>
              <w:rPr>
                <w:szCs w:val="24"/>
              </w:rPr>
              <w:t>MMGIPHISE</w:t>
            </w:r>
          </w:p>
        </w:tc>
      </w:tr>
      <w:tr w:rsidR="00A0381A" w:rsidRPr="001D18C8" w:rsidTr="00236562">
        <w:trPr>
          <w:trHeight w:val="248"/>
        </w:trPr>
        <w:tc>
          <w:tcPr>
            <w:tcW w:w="3301" w:type="dxa"/>
            <w:shd w:val="clear" w:color="auto" w:fill="auto"/>
          </w:tcPr>
          <w:p w:rsidR="00A0381A" w:rsidRDefault="00A0381A" w:rsidP="00236562">
            <w:pPr>
              <w:rPr>
                <w:szCs w:val="24"/>
              </w:rPr>
            </w:pPr>
            <w:r>
              <w:rPr>
                <w:szCs w:val="24"/>
              </w:rPr>
              <w:t>DECOSSE</w:t>
            </w:r>
          </w:p>
        </w:tc>
        <w:tc>
          <w:tcPr>
            <w:tcW w:w="3302" w:type="dxa"/>
            <w:shd w:val="clear" w:color="auto" w:fill="auto"/>
          </w:tcPr>
          <w:p w:rsidR="00A0381A" w:rsidRDefault="00A0381A" w:rsidP="00236562">
            <w:pPr>
              <w:rPr>
                <w:szCs w:val="24"/>
              </w:rPr>
            </w:pPr>
            <w:r>
              <w:rPr>
                <w:szCs w:val="24"/>
              </w:rPr>
              <w:t>Luc</w:t>
            </w:r>
          </w:p>
        </w:tc>
        <w:tc>
          <w:tcPr>
            <w:tcW w:w="3302" w:type="dxa"/>
            <w:shd w:val="clear" w:color="auto" w:fill="auto"/>
          </w:tcPr>
          <w:p w:rsidR="00A0381A" w:rsidRDefault="00A0381A" w:rsidP="00236562">
            <w:pPr>
              <w:rPr>
                <w:szCs w:val="24"/>
              </w:rPr>
            </w:pPr>
            <w:r>
              <w:rPr>
                <w:szCs w:val="24"/>
              </w:rPr>
              <w:t>MMGIPHISE</w:t>
            </w:r>
          </w:p>
        </w:tc>
      </w:tr>
    </w:tbl>
    <w:p w:rsidR="00575977" w:rsidRDefault="00575977" w:rsidP="00575977">
      <w:pPr>
        <w:rPr>
          <w:sz w:val="24"/>
          <w:szCs w:val="24"/>
        </w:rPr>
      </w:pPr>
    </w:p>
    <w:p w:rsidR="00540CB8" w:rsidRDefault="00540CB8" w:rsidP="00E915AB">
      <w:pPr>
        <w:pStyle w:val="Titre"/>
        <w:rPr>
          <w:b/>
          <w:sz w:val="36"/>
        </w:rPr>
      </w:pPr>
    </w:p>
    <w:p w:rsidR="00540CB8" w:rsidRDefault="00540CB8" w:rsidP="00E915AB">
      <w:pPr>
        <w:pStyle w:val="Titre"/>
        <w:rPr>
          <w:b/>
          <w:sz w:val="36"/>
        </w:rPr>
      </w:pPr>
    </w:p>
    <w:p w:rsidR="00540CB8" w:rsidRDefault="00540CB8" w:rsidP="00E915AB">
      <w:pPr>
        <w:pStyle w:val="Titre"/>
        <w:rPr>
          <w:b/>
          <w:sz w:val="36"/>
        </w:rPr>
      </w:pPr>
    </w:p>
    <w:p w:rsidR="00540CB8" w:rsidRDefault="00540CB8" w:rsidP="00E915AB">
      <w:pPr>
        <w:pStyle w:val="Titre"/>
        <w:rPr>
          <w:b/>
          <w:sz w:val="36"/>
        </w:rPr>
      </w:pPr>
    </w:p>
    <w:p w:rsidR="00CA0442" w:rsidRDefault="00CA0442" w:rsidP="00E915AB">
      <w:pPr>
        <w:pStyle w:val="Titre"/>
        <w:rPr>
          <w:b/>
          <w:sz w:val="36"/>
        </w:rPr>
      </w:pPr>
    </w:p>
    <w:p w:rsidR="00CA0442" w:rsidRDefault="00CA0442" w:rsidP="00E915AB">
      <w:pPr>
        <w:pStyle w:val="Titre"/>
        <w:rPr>
          <w:b/>
          <w:sz w:val="36"/>
        </w:rPr>
      </w:pPr>
      <w:bookmarkStart w:id="0" w:name="_GoBack"/>
      <w:bookmarkEnd w:id="0"/>
    </w:p>
    <w:p w:rsidR="00DB47EF" w:rsidRPr="003E3CFC" w:rsidRDefault="00E915AB" w:rsidP="00E915AB">
      <w:pPr>
        <w:pStyle w:val="Titre"/>
        <w:rPr>
          <w:b/>
          <w:sz w:val="36"/>
        </w:rPr>
      </w:pPr>
      <w:r w:rsidRPr="003E3CFC">
        <w:rPr>
          <w:b/>
          <w:sz w:val="36"/>
        </w:rPr>
        <w:lastRenderedPageBreak/>
        <w:t>Présentation lors du CP</w:t>
      </w:r>
    </w:p>
    <w:p w:rsidR="00E915AB" w:rsidRDefault="0029488A">
      <w:pPr>
        <w:rPr>
          <w:sz w:val="24"/>
          <w:szCs w:val="24"/>
        </w:rPr>
      </w:pPr>
      <w:r>
        <w:rPr>
          <w:sz w:val="24"/>
          <w:szCs w:val="24"/>
        </w:rPr>
        <w:object w:dxaOrig="1516" w:dyaOrig="987">
          <v:shape id="_x0000_i1026" type="#_x0000_t75" style="width:75.6pt;height:49.2pt" o:ole="">
            <v:imagedata r:id="rId8" o:title=""/>
          </v:shape>
          <o:OLEObject Type="Embed" ProgID="FoxitPhantomPDF.Document" ShapeID="_x0000_i1026" DrawAspect="Icon" ObjectID="_1538046416" r:id="rId9"/>
        </w:object>
      </w:r>
    </w:p>
    <w:p w:rsidR="00E915AB" w:rsidRDefault="00E915AB" w:rsidP="0058137B">
      <w:pPr>
        <w:tabs>
          <w:tab w:val="left" w:pos="567"/>
        </w:tabs>
        <w:spacing w:line="360" w:lineRule="auto"/>
        <w:rPr>
          <w:b/>
          <w:i/>
          <w:sz w:val="28"/>
          <w:szCs w:val="28"/>
        </w:rPr>
      </w:pPr>
    </w:p>
    <w:p w:rsidR="00DB47EF" w:rsidRPr="003E3CFC" w:rsidRDefault="00D37B70" w:rsidP="003E3CFC">
      <w:pPr>
        <w:pStyle w:val="Titre"/>
        <w:rPr>
          <w:b/>
          <w:sz w:val="32"/>
          <w:szCs w:val="24"/>
        </w:rPr>
      </w:pPr>
      <w:r w:rsidRPr="003E3CFC">
        <w:rPr>
          <w:b/>
          <w:sz w:val="36"/>
        </w:rPr>
        <w:t>1</w:t>
      </w:r>
      <w:r w:rsidR="00DB47EF" w:rsidRPr="003E3CFC">
        <w:rPr>
          <w:b/>
          <w:sz w:val="36"/>
        </w:rPr>
        <w:t xml:space="preserve">) </w:t>
      </w:r>
      <w:r w:rsidR="009B2D61" w:rsidRPr="003E3CFC">
        <w:rPr>
          <w:b/>
          <w:sz w:val="36"/>
        </w:rPr>
        <w:t>Point sur les GT</w:t>
      </w:r>
    </w:p>
    <w:p w:rsidR="00DB47EF" w:rsidRDefault="00950C1E" w:rsidP="00D37B70">
      <w:pPr>
        <w:pStyle w:val="Titre2"/>
      </w:pPr>
      <w:r>
        <w:t xml:space="preserve">GT </w:t>
      </w:r>
      <w:r w:rsidR="00E915AB">
        <w:t>Mesurage</w:t>
      </w:r>
    </w:p>
    <w:p w:rsidR="00E915AB" w:rsidRDefault="0029488A" w:rsidP="00826EC1">
      <w:pPr>
        <w:tabs>
          <w:tab w:val="left" w:pos="567"/>
        </w:tabs>
        <w:ind w:left="360"/>
        <w:rPr>
          <w:sz w:val="24"/>
          <w:szCs w:val="24"/>
        </w:rPr>
      </w:pPr>
      <w:r>
        <w:rPr>
          <w:sz w:val="24"/>
          <w:szCs w:val="24"/>
        </w:rPr>
        <w:t>La réunion du 8 septembre a été annulée pour cause de préparation des « 20 ans du MASE »</w:t>
      </w:r>
    </w:p>
    <w:p w:rsidR="0029488A" w:rsidRDefault="0029488A" w:rsidP="00826EC1">
      <w:pPr>
        <w:tabs>
          <w:tab w:val="left" w:pos="567"/>
        </w:tabs>
        <w:ind w:left="360"/>
        <w:rPr>
          <w:sz w:val="24"/>
          <w:szCs w:val="24"/>
        </w:rPr>
      </w:pPr>
      <w:r>
        <w:rPr>
          <w:sz w:val="24"/>
          <w:szCs w:val="24"/>
        </w:rPr>
        <w:t>La prochaine réunion se tiendra le 6 septembre à 9h30. Nous aurons une présentation des appareils pouvant être utilisés pour les évaluations quantitatives d’exposition à des gaz.</w:t>
      </w:r>
    </w:p>
    <w:p w:rsidR="00E915AB" w:rsidRDefault="00E915AB" w:rsidP="00826EC1">
      <w:pPr>
        <w:tabs>
          <w:tab w:val="left" w:pos="567"/>
        </w:tabs>
        <w:ind w:left="360"/>
        <w:rPr>
          <w:sz w:val="24"/>
          <w:szCs w:val="24"/>
        </w:rPr>
      </w:pPr>
    </w:p>
    <w:p w:rsidR="003E3CFC" w:rsidRDefault="003E3CFC" w:rsidP="00B40F82">
      <w:pPr>
        <w:tabs>
          <w:tab w:val="left" w:pos="567"/>
        </w:tabs>
        <w:ind w:left="360"/>
        <w:rPr>
          <w:sz w:val="24"/>
          <w:szCs w:val="24"/>
        </w:rPr>
      </w:pPr>
    </w:p>
    <w:p w:rsidR="003E3CFC" w:rsidRDefault="00D37B70" w:rsidP="003E3CFC">
      <w:pPr>
        <w:pStyle w:val="Titre"/>
        <w:rPr>
          <w:b/>
          <w:sz w:val="36"/>
        </w:rPr>
      </w:pPr>
      <w:r w:rsidRPr="003E3CFC">
        <w:rPr>
          <w:b/>
          <w:sz w:val="36"/>
        </w:rPr>
        <w:t>2</w:t>
      </w:r>
      <w:r w:rsidR="00DB47EF" w:rsidRPr="003E3CFC">
        <w:rPr>
          <w:b/>
          <w:sz w:val="36"/>
        </w:rPr>
        <w:t xml:space="preserve">) </w:t>
      </w:r>
      <w:r w:rsidR="0029488A">
        <w:rPr>
          <w:b/>
          <w:sz w:val="36"/>
        </w:rPr>
        <w:t>20 ans du MASE</w:t>
      </w:r>
    </w:p>
    <w:p w:rsidR="006E5DD6" w:rsidRDefault="006E5DD6" w:rsidP="003E3CFC">
      <w:pPr>
        <w:pStyle w:val="Titre1"/>
        <w:rPr>
          <w:i w:val="0"/>
          <w:iCs w:val="0"/>
        </w:rPr>
      </w:pPr>
    </w:p>
    <w:p w:rsidR="006E5DD6" w:rsidRDefault="0029488A" w:rsidP="0029488A">
      <w:pPr>
        <w:tabs>
          <w:tab w:val="left" w:pos="567"/>
        </w:tabs>
        <w:ind w:left="284"/>
        <w:rPr>
          <w:sz w:val="24"/>
          <w:szCs w:val="24"/>
        </w:rPr>
      </w:pPr>
      <w:r>
        <w:rPr>
          <w:sz w:val="24"/>
          <w:szCs w:val="24"/>
        </w:rPr>
        <w:t>Pour célébrer les « 20 ans du MASE », une grande fête a eu lieu le 21 septembre à l’Orange Vélodrome.</w:t>
      </w:r>
    </w:p>
    <w:p w:rsidR="0029488A" w:rsidRDefault="0029488A" w:rsidP="0029488A">
      <w:pPr>
        <w:tabs>
          <w:tab w:val="left" w:pos="567"/>
        </w:tabs>
        <w:ind w:left="284"/>
        <w:rPr>
          <w:sz w:val="24"/>
          <w:szCs w:val="24"/>
        </w:rPr>
      </w:pPr>
      <w:r>
        <w:rPr>
          <w:sz w:val="24"/>
          <w:szCs w:val="24"/>
        </w:rPr>
        <w:t xml:space="preserve">Les photos de cette manifestation sont </w:t>
      </w:r>
      <w:r w:rsidR="00021476">
        <w:rPr>
          <w:sz w:val="24"/>
          <w:szCs w:val="24"/>
        </w:rPr>
        <w:t>accessibles sur le site internet du MASE Méditerranée GIPHISE</w:t>
      </w:r>
    </w:p>
    <w:p w:rsidR="00ED080E" w:rsidRDefault="00ED080E" w:rsidP="00ED080E">
      <w:pPr>
        <w:tabs>
          <w:tab w:val="left" w:pos="567"/>
        </w:tabs>
        <w:rPr>
          <w:sz w:val="24"/>
          <w:szCs w:val="24"/>
        </w:rPr>
      </w:pPr>
    </w:p>
    <w:p w:rsidR="00ED080E" w:rsidRPr="003E3CFC" w:rsidRDefault="00ED080E" w:rsidP="00ED080E">
      <w:pPr>
        <w:tabs>
          <w:tab w:val="left" w:pos="567"/>
        </w:tabs>
        <w:rPr>
          <w:sz w:val="24"/>
          <w:szCs w:val="24"/>
        </w:rPr>
      </w:pPr>
    </w:p>
    <w:p w:rsidR="00ED080E" w:rsidRDefault="00ED080E" w:rsidP="00ED080E">
      <w:pPr>
        <w:pStyle w:val="Titre"/>
        <w:rPr>
          <w:b/>
          <w:sz w:val="36"/>
        </w:rPr>
      </w:pPr>
      <w:r>
        <w:rPr>
          <w:b/>
          <w:sz w:val="36"/>
        </w:rPr>
        <w:t>3</w:t>
      </w:r>
      <w:r w:rsidRPr="003E3CFC">
        <w:rPr>
          <w:b/>
          <w:sz w:val="36"/>
        </w:rPr>
        <w:t xml:space="preserve">) </w:t>
      </w:r>
      <w:r w:rsidR="00021476">
        <w:rPr>
          <w:b/>
          <w:sz w:val="36"/>
        </w:rPr>
        <w:t>Divers</w:t>
      </w:r>
    </w:p>
    <w:p w:rsidR="003E3CFC" w:rsidRDefault="003E3CFC">
      <w:pPr>
        <w:tabs>
          <w:tab w:val="left" w:pos="567"/>
        </w:tabs>
        <w:ind w:left="360"/>
        <w:rPr>
          <w:sz w:val="24"/>
          <w:szCs w:val="24"/>
        </w:rPr>
      </w:pPr>
    </w:p>
    <w:p w:rsidR="003E3CFC" w:rsidRPr="003E3CFC" w:rsidRDefault="00ED080E" w:rsidP="003E3CFC">
      <w:pPr>
        <w:pStyle w:val="Titre1"/>
        <w:rPr>
          <w:i w:val="0"/>
          <w:iCs w:val="0"/>
        </w:rPr>
      </w:pPr>
      <w:r>
        <w:rPr>
          <w:i w:val="0"/>
          <w:iCs w:val="0"/>
        </w:rPr>
        <w:t>3.1</w:t>
      </w:r>
      <w:r w:rsidR="003E3CFC" w:rsidRPr="003E3CFC">
        <w:rPr>
          <w:i w:val="0"/>
          <w:iCs w:val="0"/>
        </w:rPr>
        <w:t xml:space="preserve"> </w:t>
      </w:r>
      <w:r w:rsidR="00021476">
        <w:rPr>
          <w:i w:val="0"/>
          <w:iCs w:val="0"/>
        </w:rPr>
        <w:t>Amiante</w:t>
      </w:r>
    </w:p>
    <w:p w:rsidR="003E3CFC" w:rsidRDefault="00021476">
      <w:pPr>
        <w:tabs>
          <w:tab w:val="left" w:pos="567"/>
        </w:tabs>
        <w:ind w:left="360"/>
        <w:rPr>
          <w:sz w:val="24"/>
          <w:szCs w:val="24"/>
        </w:rPr>
      </w:pPr>
      <w:r>
        <w:rPr>
          <w:sz w:val="24"/>
          <w:szCs w:val="24"/>
        </w:rPr>
        <w:t>Encore et toujours on reparle de l’Amiante. La multitude de textes réglementaires sortis depuis 1996 n’aide pas à la compréhension et à l’application. Le MASE Méditerranée GIPHISE, avec l’aide de la CARSAT-SE, de la DIRECCTE et d’entreprises pour leurs retours d’expérience, a organisé 2 colloques sur le sujet.</w:t>
      </w:r>
    </w:p>
    <w:p w:rsidR="00021476" w:rsidRDefault="00021476">
      <w:pPr>
        <w:tabs>
          <w:tab w:val="left" w:pos="567"/>
        </w:tabs>
        <w:ind w:left="360"/>
        <w:rPr>
          <w:sz w:val="24"/>
          <w:szCs w:val="24"/>
        </w:rPr>
      </w:pPr>
      <w:r>
        <w:rPr>
          <w:sz w:val="24"/>
          <w:szCs w:val="24"/>
        </w:rPr>
        <w:t>La Direction Générale du Travail souhaite mettre un peu plus de clarté dans ces textes réglementaires et annonce un chantier de révision qui doit s’ouvrir avant fin 2016 et se terminer pour l’été 2017.</w:t>
      </w:r>
    </w:p>
    <w:p w:rsidR="00021476" w:rsidRDefault="00021476">
      <w:pPr>
        <w:tabs>
          <w:tab w:val="left" w:pos="567"/>
        </w:tabs>
        <w:ind w:left="360"/>
        <w:rPr>
          <w:sz w:val="24"/>
          <w:szCs w:val="24"/>
        </w:rPr>
      </w:pPr>
      <w:r>
        <w:rPr>
          <w:sz w:val="24"/>
          <w:szCs w:val="24"/>
        </w:rPr>
        <w:t>Souhaitons que ce projet aboutisse et qu’il soit effectivement plus clair.</w:t>
      </w:r>
    </w:p>
    <w:p w:rsidR="003E3CFC" w:rsidRDefault="003E3CFC">
      <w:pPr>
        <w:tabs>
          <w:tab w:val="left" w:pos="567"/>
        </w:tabs>
        <w:ind w:left="360"/>
        <w:rPr>
          <w:sz w:val="24"/>
          <w:szCs w:val="24"/>
        </w:rPr>
      </w:pPr>
    </w:p>
    <w:p w:rsidR="00ED080E" w:rsidRPr="00B75E94" w:rsidRDefault="00ED080E" w:rsidP="00ED080E">
      <w:pPr>
        <w:pStyle w:val="Titre1"/>
        <w:rPr>
          <w:i w:val="0"/>
          <w:iCs w:val="0"/>
        </w:rPr>
      </w:pPr>
      <w:r>
        <w:rPr>
          <w:i w:val="0"/>
          <w:iCs w:val="0"/>
        </w:rPr>
        <w:t>3.2 Pénibilité</w:t>
      </w:r>
    </w:p>
    <w:p w:rsidR="00021476" w:rsidRDefault="00021476" w:rsidP="00021476">
      <w:pPr>
        <w:tabs>
          <w:tab w:val="left" w:pos="567"/>
        </w:tabs>
        <w:ind w:left="360"/>
        <w:rPr>
          <w:sz w:val="24"/>
          <w:szCs w:val="24"/>
        </w:rPr>
      </w:pPr>
      <w:r>
        <w:rPr>
          <w:sz w:val="24"/>
          <w:szCs w:val="24"/>
        </w:rPr>
        <w:t>MASE Méditerranée GIPHISE a fait 2 réunions d’information sur ce sujet pour l’UPE13. Nous envisageons de faire de même pour nos adhérents sous forme de petits déjeuners.</w:t>
      </w:r>
    </w:p>
    <w:p w:rsidR="002D3463" w:rsidRDefault="002D3463">
      <w:pPr>
        <w:tabs>
          <w:tab w:val="left" w:pos="567"/>
        </w:tabs>
        <w:ind w:left="360"/>
        <w:rPr>
          <w:sz w:val="24"/>
          <w:szCs w:val="24"/>
        </w:rPr>
      </w:pPr>
    </w:p>
    <w:p w:rsidR="00F600CB" w:rsidRPr="0099006B" w:rsidRDefault="00ED080E" w:rsidP="0099006B">
      <w:pPr>
        <w:pStyle w:val="Titre1"/>
        <w:rPr>
          <w:i w:val="0"/>
          <w:iCs w:val="0"/>
        </w:rPr>
      </w:pPr>
      <w:r>
        <w:rPr>
          <w:i w:val="0"/>
          <w:iCs w:val="0"/>
        </w:rPr>
        <w:t>3</w:t>
      </w:r>
      <w:r w:rsidR="00F600CB" w:rsidRPr="0099006B">
        <w:rPr>
          <w:i w:val="0"/>
          <w:iCs w:val="0"/>
        </w:rPr>
        <w:t xml:space="preserve">.3 </w:t>
      </w:r>
      <w:r w:rsidR="00021476">
        <w:rPr>
          <w:i w:val="0"/>
          <w:iCs w:val="0"/>
        </w:rPr>
        <w:t>CHIMEXPO</w:t>
      </w:r>
    </w:p>
    <w:p w:rsidR="0068561E" w:rsidRDefault="00021476" w:rsidP="00021476">
      <w:pPr>
        <w:tabs>
          <w:tab w:val="left" w:pos="567"/>
        </w:tabs>
        <w:ind w:left="360"/>
        <w:rPr>
          <w:sz w:val="24"/>
          <w:szCs w:val="24"/>
        </w:rPr>
      </w:pPr>
      <w:r>
        <w:rPr>
          <w:sz w:val="24"/>
          <w:szCs w:val="24"/>
        </w:rPr>
        <w:t>MASE sera présent à CHIMEXPO les 12 et 13 octobre 2016 à Avignon.</w:t>
      </w:r>
    </w:p>
    <w:p w:rsidR="00021476" w:rsidRDefault="00021476" w:rsidP="00021476">
      <w:pPr>
        <w:tabs>
          <w:tab w:val="left" w:pos="567"/>
        </w:tabs>
        <w:ind w:left="360"/>
        <w:rPr>
          <w:sz w:val="24"/>
          <w:szCs w:val="24"/>
        </w:rPr>
      </w:pPr>
      <w:r>
        <w:rPr>
          <w:sz w:val="24"/>
          <w:szCs w:val="24"/>
        </w:rPr>
        <w:t>Luc Decosse fera une conférence sur MASE le 12 octobre 2016 à 9h30.</w:t>
      </w:r>
    </w:p>
    <w:p w:rsidR="00021476" w:rsidRDefault="00021476" w:rsidP="00021476">
      <w:pPr>
        <w:tabs>
          <w:tab w:val="left" w:pos="567"/>
        </w:tabs>
        <w:ind w:left="360"/>
        <w:rPr>
          <w:sz w:val="24"/>
          <w:szCs w:val="24"/>
        </w:rPr>
      </w:pPr>
      <w:r>
        <w:rPr>
          <w:sz w:val="24"/>
          <w:szCs w:val="24"/>
        </w:rPr>
        <w:t>Vous pourrez nous retrouver sur le stand I 20</w:t>
      </w:r>
    </w:p>
    <w:p w:rsidR="00B16EE6" w:rsidRDefault="00B16EE6">
      <w:pPr>
        <w:tabs>
          <w:tab w:val="left" w:pos="567"/>
        </w:tabs>
        <w:ind w:left="360"/>
        <w:rPr>
          <w:sz w:val="24"/>
          <w:szCs w:val="24"/>
        </w:rPr>
      </w:pPr>
    </w:p>
    <w:p w:rsidR="00B75E94" w:rsidRPr="00B75E94" w:rsidRDefault="00986D9B" w:rsidP="00B75E94">
      <w:pPr>
        <w:pStyle w:val="Titre1"/>
        <w:rPr>
          <w:i w:val="0"/>
          <w:iCs w:val="0"/>
        </w:rPr>
      </w:pPr>
      <w:r>
        <w:rPr>
          <w:i w:val="0"/>
          <w:iCs w:val="0"/>
        </w:rPr>
        <w:t>3.4</w:t>
      </w:r>
      <w:r w:rsidR="00B75E94" w:rsidRPr="00B75E94">
        <w:rPr>
          <w:i w:val="0"/>
          <w:iCs w:val="0"/>
        </w:rPr>
        <w:t xml:space="preserve"> </w:t>
      </w:r>
      <w:r w:rsidR="00BE2BF0">
        <w:rPr>
          <w:i w:val="0"/>
          <w:iCs w:val="0"/>
        </w:rPr>
        <w:t>Solution Prévention</w:t>
      </w:r>
    </w:p>
    <w:p w:rsidR="00986D9B" w:rsidRDefault="00BE2BF0" w:rsidP="00B75E94">
      <w:pPr>
        <w:tabs>
          <w:tab w:val="left" w:pos="567"/>
        </w:tabs>
        <w:ind w:left="360"/>
        <w:rPr>
          <w:sz w:val="24"/>
          <w:szCs w:val="24"/>
        </w:rPr>
      </w:pPr>
      <w:r>
        <w:rPr>
          <w:sz w:val="24"/>
          <w:szCs w:val="24"/>
        </w:rPr>
        <w:t>Cette lettre d’information de la CARSAT est disponible sur notre site internet. Elle parait, à peu près, tous les mois. Il y a parfois des articles qui nous concernent.</w:t>
      </w:r>
    </w:p>
    <w:p w:rsidR="00D733A9" w:rsidRPr="00BE2BF0" w:rsidRDefault="00BE2BF0" w:rsidP="00BE2BF0">
      <w:pPr>
        <w:tabs>
          <w:tab w:val="left" w:pos="567"/>
        </w:tabs>
        <w:ind w:left="360"/>
        <w:rPr>
          <w:sz w:val="24"/>
          <w:szCs w:val="24"/>
        </w:rPr>
      </w:pPr>
      <w:r>
        <w:rPr>
          <w:sz w:val="24"/>
          <w:szCs w:val="24"/>
        </w:rPr>
        <w:t xml:space="preserve">Ce mois-ci il y a en un qui nous concerne puisqu’il porte sur le « Registre des soins bénins » et qui précise l’utilisation qui peut en être faite : </w:t>
      </w:r>
      <w:hyperlink r:id="rId10" w:history="1">
        <w:r w:rsidR="003A2ACA" w:rsidRPr="00BE2BF0">
          <w:rPr>
            <w:rStyle w:val="Lienhypertexte"/>
            <w:sz w:val="24"/>
            <w:szCs w:val="24"/>
          </w:rPr>
          <w:t>http://solutionspreventionlemag.carsat-sudest.fr/le-saviez-vous/292-le-registre-de-declarations-des-accidents-du-travail-benins.html?utm_source=newsletter_77&amp;utm_medium=email&amp;utm_campaign=newsletter-ao%C3%BBt-septembre-2016</w:t>
        </w:r>
      </w:hyperlink>
    </w:p>
    <w:p w:rsidR="00B75E94" w:rsidRDefault="00B75E94" w:rsidP="00B75E94">
      <w:pPr>
        <w:tabs>
          <w:tab w:val="left" w:pos="567"/>
        </w:tabs>
        <w:ind w:left="360"/>
        <w:rPr>
          <w:sz w:val="24"/>
          <w:szCs w:val="24"/>
        </w:rPr>
      </w:pPr>
    </w:p>
    <w:p w:rsidR="00B75E94" w:rsidRPr="00540CB8" w:rsidRDefault="00986D9B" w:rsidP="00540CB8">
      <w:pPr>
        <w:pStyle w:val="Titre"/>
        <w:rPr>
          <w:b/>
          <w:sz w:val="36"/>
        </w:rPr>
      </w:pPr>
      <w:r>
        <w:rPr>
          <w:b/>
          <w:sz w:val="36"/>
        </w:rPr>
        <w:t>4</w:t>
      </w:r>
      <w:r w:rsidR="00C304F9">
        <w:rPr>
          <w:b/>
          <w:sz w:val="36"/>
        </w:rPr>
        <w:t>) Pr</w:t>
      </w:r>
      <w:r>
        <w:rPr>
          <w:b/>
          <w:sz w:val="36"/>
        </w:rPr>
        <w:t>ése</w:t>
      </w:r>
      <w:r w:rsidR="00BE2BF0">
        <w:rPr>
          <w:b/>
          <w:sz w:val="36"/>
        </w:rPr>
        <w:t>ntations : Les espaces confinés</w:t>
      </w:r>
    </w:p>
    <w:p w:rsidR="00FC1309" w:rsidRDefault="00FC1309" w:rsidP="00B75E94">
      <w:pPr>
        <w:tabs>
          <w:tab w:val="left" w:pos="567"/>
        </w:tabs>
        <w:ind w:left="360"/>
        <w:rPr>
          <w:sz w:val="24"/>
          <w:szCs w:val="24"/>
        </w:rPr>
      </w:pPr>
    </w:p>
    <w:p w:rsidR="00540CB8" w:rsidRDefault="00FC1309" w:rsidP="00B75E94">
      <w:pPr>
        <w:tabs>
          <w:tab w:val="left" w:pos="567"/>
        </w:tabs>
        <w:ind w:left="360"/>
        <w:rPr>
          <w:sz w:val="24"/>
          <w:szCs w:val="24"/>
        </w:rPr>
      </w:pPr>
      <w:r>
        <w:rPr>
          <w:sz w:val="24"/>
          <w:szCs w:val="24"/>
        </w:rPr>
        <w:t>Les espaces confinés sont des lieux à haut risques, à la fois pour l’intervenant mais aussi pour les secours éventuels.</w:t>
      </w:r>
    </w:p>
    <w:p w:rsidR="00FC1309" w:rsidRDefault="00FC1309" w:rsidP="00FC1309">
      <w:pPr>
        <w:tabs>
          <w:tab w:val="left" w:pos="567"/>
        </w:tabs>
        <w:ind w:left="360"/>
        <w:rPr>
          <w:sz w:val="24"/>
          <w:szCs w:val="24"/>
        </w:rPr>
      </w:pPr>
      <w:r>
        <w:rPr>
          <w:sz w:val="24"/>
          <w:szCs w:val="24"/>
        </w:rPr>
        <w:t xml:space="preserve">Deux </w:t>
      </w:r>
      <w:r w:rsidRPr="00FC1309">
        <w:rPr>
          <w:sz w:val="24"/>
          <w:szCs w:val="24"/>
        </w:rPr>
        <w:t>recommandations R447 et R472 de la Caisse Nationale de l’Assurance Maladie des Travaill</w:t>
      </w:r>
      <w:r>
        <w:rPr>
          <w:sz w:val="24"/>
          <w:szCs w:val="24"/>
        </w:rPr>
        <w:t>eurs Salariés (CNAMTS), concerne</w:t>
      </w:r>
      <w:r w:rsidRPr="00FC1309">
        <w:rPr>
          <w:sz w:val="24"/>
          <w:szCs w:val="24"/>
        </w:rPr>
        <w:t>nt la prévention des accidents lors des travaux dans les espaces confinés.</w:t>
      </w:r>
    </w:p>
    <w:p w:rsidR="00FC1309" w:rsidRDefault="00FC1309" w:rsidP="00FC1309">
      <w:pPr>
        <w:tabs>
          <w:tab w:val="left" w:pos="567"/>
        </w:tabs>
        <w:ind w:left="360"/>
        <w:rPr>
          <w:sz w:val="24"/>
          <w:szCs w:val="24"/>
        </w:rPr>
      </w:pPr>
      <w:r>
        <w:rPr>
          <w:sz w:val="24"/>
          <w:szCs w:val="24"/>
        </w:rPr>
        <w:t>Si ces recommandations touchent particulièrement les travaux d’assainissement, il ne faut pas négliger ce risque dans nos sites industriels, car il est toujours très présent.</w:t>
      </w:r>
    </w:p>
    <w:p w:rsidR="00FC1309" w:rsidRDefault="00FC1309" w:rsidP="00FC1309">
      <w:pPr>
        <w:tabs>
          <w:tab w:val="left" w:pos="567"/>
        </w:tabs>
        <w:ind w:left="360"/>
        <w:rPr>
          <w:sz w:val="24"/>
          <w:szCs w:val="24"/>
        </w:rPr>
      </w:pPr>
    </w:p>
    <w:p w:rsidR="00986D9B" w:rsidRPr="00986D9B" w:rsidRDefault="00BE2BF0" w:rsidP="00FC1309">
      <w:pPr>
        <w:pStyle w:val="Titre1"/>
        <w:rPr>
          <w:i w:val="0"/>
          <w:iCs w:val="0"/>
        </w:rPr>
      </w:pPr>
      <w:r>
        <w:rPr>
          <w:i w:val="0"/>
          <w:iCs w:val="0"/>
        </w:rPr>
        <w:t xml:space="preserve">4.1 </w:t>
      </w:r>
      <w:r w:rsidR="00FC1309">
        <w:rPr>
          <w:i w:val="0"/>
          <w:iCs w:val="0"/>
        </w:rPr>
        <w:t>Présentation du CATEC par la Sté des eaux de MArseille</w:t>
      </w:r>
    </w:p>
    <w:p w:rsidR="00986D9B" w:rsidRDefault="00FC1309" w:rsidP="00B75E94">
      <w:pPr>
        <w:tabs>
          <w:tab w:val="left" w:pos="567"/>
        </w:tabs>
        <w:ind w:left="360"/>
        <w:rPr>
          <w:sz w:val="24"/>
          <w:szCs w:val="24"/>
        </w:rPr>
      </w:pPr>
      <w:r>
        <w:rPr>
          <w:sz w:val="24"/>
          <w:szCs w:val="24"/>
        </w:rPr>
        <w:t>Cette présentation concerne le Certificat d’Aptitude à Travailler en Espace Confinés</w:t>
      </w:r>
    </w:p>
    <w:p w:rsidR="00540CB8" w:rsidRDefault="00540CB8" w:rsidP="00986D9B">
      <w:pPr>
        <w:tabs>
          <w:tab w:val="left" w:pos="567"/>
        </w:tabs>
        <w:ind w:left="360"/>
        <w:rPr>
          <w:sz w:val="24"/>
          <w:szCs w:val="24"/>
        </w:rPr>
      </w:pPr>
    </w:p>
    <w:p w:rsidR="00986D9B" w:rsidRDefault="00FC1309" w:rsidP="00986D9B">
      <w:pPr>
        <w:tabs>
          <w:tab w:val="left" w:pos="567"/>
        </w:tabs>
        <w:ind w:left="360"/>
        <w:rPr>
          <w:sz w:val="24"/>
          <w:szCs w:val="24"/>
        </w:rPr>
      </w:pPr>
      <w:r>
        <w:rPr>
          <w:sz w:val="24"/>
          <w:szCs w:val="24"/>
        </w:rPr>
        <w:object w:dxaOrig="1516" w:dyaOrig="987">
          <v:shape id="_x0000_i1027" type="#_x0000_t75" style="width:75.6pt;height:49.2pt" o:ole="">
            <v:imagedata r:id="rId11" o:title=""/>
          </v:shape>
          <o:OLEObject Type="Embed" ProgID="FoxitPhantomPDF.Document" ShapeID="_x0000_i1027" DrawAspect="Icon" ObjectID="_1538046417" r:id="rId12"/>
        </w:object>
      </w:r>
    </w:p>
    <w:p w:rsidR="00986D9B" w:rsidRDefault="00986D9B" w:rsidP="00986D9B">
      <w:pPr>
        <w:tabs>
          <w:tab w:val="left" w:pos="567"/>
        </w:tabs>
        <w:ind w:left="360"/>
        <w:rPr>
          <w:sz w:val="24"/>
          <w:szCs w:val="24"/>
        </w:rPr>
      </w:pPr>
    </w:p>
    <w:p w:rsidR="00986D9B" w:rsidRPr="00C304F9" w:rsidRDefault="00986D9B" w:rsidP="00C304F9">
      <w:pPr>
        <w:tabs>
          <w:tab w:val="left" w:pos="567"/>
        </w:tabs>
        <w:rPr>
          <w:b/>
          <w:bCs/>
          <w:sz w:val="24"/>
          <w:szCs w:val="24"/>
        </w:rPr>
      </w:pPr>
      <w:r w:rsidRPr="00C304F9">
        <w:rPr>
          <w:b/>
          <w:bCs/>
          <w:sz w:val="24"/>
          <w:szCs w:val="24"/>
        </w:rPr>
        <w:t xml:space="preserve">4.2 </w:t>
      </w:r>
      <w:r w:rsidR="00FC1309">
        <w:rPr>
          <w:b/>
          <w:bCs/>
          <w:sz w:val="24"/>
          <w:szCs w:val="24"/>
        </w:rPr>
        <w:t>Présentation des équipements lors de travaux en espaces confinés par la Sté France Sécurité</w:t>
      </w:r>
    </w:p>
    <w:p w:rsidR="00986D9B" w:rsidRDefault="006D01ED" w:rsidP="00986D9B">
      <w:pPr>
        <w:tabs>
          <w:tab w:val="left" w:pos="567"/>
        </w:tabs>
        <w:ind w:left="360"/>
        <w:rPr>
          <w:sz w:val="24"/>
          <w:szCs w:val="24"/>
        </w:rPr>
      </w:pPr>
      <w:r>
        <w:rPr>
          <w:sz w:val="24"/>
          <w:szCs w:val="24"/>
        </w:rPr>
        <w:object w:dxaOrig="1516" w:dyaOrig="987">
          <v:shape id="_x0000_i1028" type="#_x0000_t75" style="width:75.6pt;height:49.2pt" o:ole="">
            <v:imagedata r:id="rId13" o:title=""/>
          </v:shape>
          <o:OLEObject Type="Embed" ProgID="FoxitPhantomPDF.Document" ShapeID="_x0000_i1028" DrawAspect="Icon" ObjectID="_1538046418" r:id="rId14"/>
        </w:object>
      </w:r>
    </w:p>
    <w:p w:rsidR="00C304F9" w:rsidRDefault="00C304F9" w:rsidP="00986D9B">
      <w:pPr>
        <w:tabs>
          <w:tab w:val="left" w:pos="567"/>
        </w:tabs>
        <w:ind w:left="360"/>
        <w:rPr>
          <w:sz w:val="24"/>
          <w:szCs w:val="24"/>
        </w:rPr>
      </w:pPr>
    </w:p>
    <w:p w:rsidR="00B75E94" w:rsidRDefault="00B75E94" w:rsidP="006D01ED">
      <w:pPr>
        <w:tabs>
          <w:tab w:val="left" w:pos="567"/>
        </w:tabs>
        <w:rPr>
          <w:sz w:val="24"/>
          <w:szCs w:val="24"/>
        </w:rPr>
      </w:pPr>
    </w:p>
    <w:p w:rsidR="00540CB8" w:rsidRPr="00540CB8" w:rsidRDefault="00C304F9" w:rsidP="00540CB8">
      <w:pPr>
        <w:pStyle w:val="Titre"/>
        <w:rPr>
          <w:b/>
          <w:sz w:val="36"/>
        </w:rPr>
      </w:pPr>
      <w:r>
        <w:rPr>
          <w:b/>
          <w:sz w:val="36"/>
        </w:rPr>
        <w:t>5)</w:t>
      </w:r>
      <w:r w:rsidR="00540CB8" w:rsidRPr="00540CB8">
        <w:rPr>
          <w:b/>
          <w:sz w:val="36"/>
        </w:rPr>
        <w:t xml:space="preserve"> Prochaines réunions</w:t>
      </w:r>
    </w:p>
    <w:p w:rsidR="00540CB8" w:rsidRDefault="00540CB8" w:rsidP="00C304F9">
      <w:pPr>
        <w:tabs>
          <w:tab w:val="left" w:pos="567"/>
        </w:tabs>
        <w:rPr>
          <w:sz w:val="24"/>
          <w:szCs w:val="24"/>
        </w:rPr>
      </w:pPr>
    </w:p>
    <w:p w:rsidR="00540CB8" w:rsidRPr="00540CB8" w:rsidRDefault="00540CB8" w:rsidP="00D231BF">
      <w:pPr>
        <w:numPr>
          <w:ilvl w:val="0"/>
          <w:numId w:val="8"/>
        </w:numPr>
        <w:tabs>
          <w:tab w:val="left" w:pos="567"/>
        </w:tabs>
        <w:rPr>
          <w:sz w:val="24"/>
          <w:szCs w:val="24"/>
        </w:rPr>
      </w:pPr>
      <w:r w:rsidRPr="00540CB8">
        <w:rPr>
          <w:sz w:val="24"/>
          <w:szCs w:val="24"/>
        </w:rPr>
        <w:t xml:space="preserve">Vendredi </w:t>
      </w:r>
      <w:r w:rsidRPr="00540CB8">
        <w:rPr>
          <w:b/>
          <w:bCs/>
          <w:sz w:val="24"/>
          <w:szCs w:val="24"/>
          <w:u w:val="single"/>
        </w:rPr>
        <w:t>9</w:t>
      </w:r>
      <w:r w:rsidRPr="00540CB8">
        <w:rPr>
          <w:sz w:val="24"/>
          <w:szCs w:val="24"/>
        </w:rPr>
        <w:t xml:space="preserve"> Décembre 2016</w:t>
      </w:r>
    </w:p>
    <w:p w:rsidR="00052F7D" w:rsidRDefault="00052F7D" w:rsidP="00052F7D">
      <w:pPr>
        <w:tabs>
          <w:tab w:val="left" w:pos="567"/>
        </w:tabs>
        <w:ind w:left="426"/>
        <w:rPr>
          <w:sz w:val="24"/>
          <w:szCs w:val="24"/>
        </w:rPr>
      </w:pPr>
    </w:p>
    <w:p w:rsidR="00052F7D" w:rsidRDefault="00052F7D" w:rsidP="00052F7D">
      <w:pPr>
        <w:tabs>
          <w:tab w:val="left" w:pos="567"/>
        </w:tabs>
        <w:ind w:left="426"/>
        <w:rPr>
          <w:sz w:val="24"/>
          <w:szCs w:val="24"/>
        </w:rPr>
      </w:pPr>
      <w:r>
        <w:rPr>
          <w:sz w:val="24"/>
          <w:szCs w:val="24"/>
        </w:rPr>
        <w:t>De 10h00 à 12h00 à la CCIMP de Martigues</w:t>
      </w:r>
    </w:p>
    <w:p w:rsidR="00DB47EF" w:rsidRDefault="00DB47EF">
      <w:pPr>
        <w:tabs>
          <w:tab w:val="left" w:pos="567"/>
        </w:tabs>
        <w:rPr>
          <w:sz w:val="24"/>
          <w:szCs w:val="24"/>
        </w:rPr>
      </w:pPr>
    </w:p>
    <w:p w:rsidR="00DB47EF" w:rsidRDefault="00DB47EF">
      <w:pPr>
        <w:tabs>
          <w:tab w:val="left" w:pos="567"/>
        </w:tabs>
        <w:rPr>
          <w:sz w:val="24"/>
          <w:szCs w:val="24"/>
        </w:rPr>
      </w:pPr>
      <w:r>
        <w:rPr>
          <w:sz w:val="24"/>
          <w:szCs w:val="24"/>
        </w:rPr>
        <w:t>Fin de la réunion à 12h00</w:t>
      </w:r>
    </w:p>
    <w:p w:rsidR="00DB47EF" w:rsidRDefault="00DB47EF">
      <w:pPr>
        <w:tabs>
          <w:tab w:val="left" w:pos="567"/>
        </w:tabs>
        <w:spacing w:line="360" w:lineRule="auto"/>
        <w:rPr>
          <w:sz w:val="24"/>
          <w:szCs w:val="24"/>
        </w:rPr>
      </w:pPr>
    </w:p>
    <w:p w:rsidR="00DB47EF" w:rsidRPr="00052F7D" w:rsidRDefault="00DB47EF">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highlight w:val="yellow"/>
        </w:rPr>
      </w:pPr>
      <w:r w:rsidRPr="00052F7D">
        <w:rPr>
          <w:rFonts w:ascii="Bookman Old Style" w:hAnsi="Bookman Old Style"/>
          <w:b/>
          <w:color w:val="FF0000"/>
          <w:sz w:val="32"/>
          <w:szCs w:val="32"/>
          <w:highlight w:val="yellow"/>
        </w:rPr>
        <w:t xml:space="preserve">PROCHAINE RÉUNION PLÉNIÈRE : </w:t>
      </w:r>
    </w:p>
    <w:p w:rsidR="00540CB8" w:rsidRDefault="00052F7D" w:rsidP="00A23EC6">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highlight w:val="yellow"/>
        </w:rPr>
      </w:pPr>
      <w:r w:rsidRPr="00052F7D">
        <w:rPr>
          <w:rFonts w:ascii="Bookman Old Style" w:hAnsi="Bookman Old Style"/>
          <w:b/>
          <w:color w:val="FF0000"/>
          <w:sz w:val="32"/>
          <w:szCs w:val="32"/>
          <w:highlight w:val="yellow"/>
        </w:rPr>
        <w:t xml:space="preserve">VENDREDI </w:t>
      </w:r>
      <w:r w:rsidR="006D01ED">
        <w:rPr>
          <w:rFonts w:ascii="Bookman Old Style" w:hAnsi="Bookman Old Style"/>
          <w:b/>
          <w:color w:val="FF0000"/>
          <w:sz w:val="32"/>
          <w:szCs w:val="32"/>
          <w:highlight w:val="yellow"/>
        </w:rPr>
        <w:t>9 DECEMBRE</w:t>
      </w:r>
      <w:r w:rsidR="00540CB8">
        <w:rPr>
          <w:rFonts w:ascii="Bookman Old Style" w:hAnsi="Bookman Old Style"/>
          <w:b/>
          <w:color w:val="FF0000"/>
          <w:sz w:val="32"/>
          <w:szCs w:val="32"/>
          <w:highlight w:val="yellow"/>
        </w:rPr>
        <w:t xml:space="preserve"> 2016 </w:t>
      </w:r>
    </w:p>
    <w:p w:rsidR="00DB47EF" w:rsidRPr="00052F7D" w:rsidRDefault="00DB47EF" w:rsidP="00052F7D">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rPr>
      </w:pPr>
      <w:r w:rsidRPr="00052F7D">
        <w:rPr>
          <w:rFonts w:ascii="Bookman Old Style" w:hAnsi="Bookman Old Style"/>
          <w:b/>
          <w:color w:val="FF0000"/>
          <w:sz w:val="32"/>
          <w:szCs w:val="32"/>
          <w:highlight w:val="yellow"/>
        </w:rPr>
        <w:t>À 10h00 À LA CCIMP</w:t>
      </w:r>
      <w:r w:rsidR="004E3C1F">
        <w:rPr>
          <w:rFonts w:ascii="Bookman Old Style" w:hAnsi="Bookman Old Style"/>
          <w:b/>
          <w:color w:val="FF0000"/>
          <w:sz w:val="32"/>
          <w:szCs w:val="32"/>
          <w:highlight w:val="yellow"/>
        </w:rPr>
        <w:t xml:space="preserve"> de MARTIGUES</w:t>
      </w:r>
      <w:r w:rsidRPr="00052F7D">
        <w:rPr>
          <w:rFonts w:ascii="Bookman Old Style" w:hAnsi="Bookman Old Style"/>
          <w:b/>
          <w:color w:val="FF0000"/>
          <w:sz w:val="32"/>
          <w:szCs w:val="32"/>
          <w:highlight w:val="yellow"/>
        </w:rPr>
        <w:t>.</w:t>
      </w:r>
    </w:p>
    <w:sectPr w:rsidR="00DB47EF" w:rsidRPr="00052F7D" w:rsidSect="00575977">
      <w:headerReference w:type="even" r:id="rId15"/>
      <w:headerReference w:type="default" r:id="rId16"/>
      <w:footerReference w:type="default" r:id="rId17"/>
      <w:pgSz w:w="11907" w:h="16840"/>
      <w:pgMar w:top="1021" w:right="567" w:bottom="1021"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102" w:rsidRDefault="00CE0102">
      <w:r>
        <w:separator/>
      </w:r>
    </w:p>
  </w:endnote>
  <w:endnote w:type="continuationSeparator" w:id="0">
    <w:p w:rsidR="00CE0102" w:rsidRDefault="00CE0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lgerian">
    <w:altName w:val="Juice ITC"/>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7EF" w:rsidRDefault="00CC0EFF">
    <w:pPr>
      <w:pStyle w:val="Pieddepage"/>
      <w:jc w:val="right"/>
      <w:rPr>
        <w:rStyle w:val="Numrodepage"/>
      </w:rPr>
    </w:pPr>
    <w:r>
      <w:rPr>
        <w:rStyle w:val="Numrodepage"/>
      </w:rPr>
      <w:t xml:space="preserve">MASE Méditerranée </w:t>
    </w:r>
    <w:r w:rsidR="00EE4955">
      <w:rPr>
        <w:rStyle w:val="Numrodepage"/>
      </w:rPr>
      <w:t>GIPHISE</w:t>
    </w:r>
    <w:r w:rsidR="00EE4955">
      <w:rPr>
        <w:rStyle w:val="Numrodepage"/>
      </w:rPr>
      <w:tab/>
      <w:t>CR CP GHI du</w:t>
    </w:r>
    <w:r w:rsidR="0029488A">
      <w:rPr>
        <w:rStyle w:val="Numrodepage"/>
      </w:rPr>
      <w:t xml:space="preserve"> 23 septembre </w:t>
    </w:r>
    <w:r w:rsidR="0099006B">
      <w:rPr>
        <w:rStyle w:val="Numrodepage"/>
      </w:rPr>
      <w:t>2016</w:t>
    </w:r>
    <w:r w:rsidR="00DB47EF">
      <w:rPr>
        <w:rStyle w:val="Numrodepage"/>
      </w:rPr>
      <w:tab/>
      <w:t xml:space="preserve">Page </w:t>
    </w:r>
    <w:r w:rsidR="00DB47EF">
      <w:rPr>
        <w:rStyle w:val="Numrodepage"/>
      </w:rPr>
      <w:fldChar w:fldCharType="begin"/>
    </w:r>
    <w:r w:rsidR="00DB47EF">
      <w:rPr>
        <w:rStyle w:val="Numrodepage"/>
      </w:rPr>
      <w:instrText xml:space="preserve"> PAGE </w:instrText>
    </w:r>
    <w:r w:rsidR="00DB47EF">
      <w:rPr>
        <w:rStyle w:val="Numrodepage"/>
      </w:rPr>
      <w:fldChar w:fldCharType="separate"/>
    </w:r>
    <w:r w:rsidR="00CA0442">
      <w:rPr>
        <w:rStyle w:val="Numrodepage"/>
        <w:noProof/>
      </w:rPr>
      <w:t>2</w:t>
    </w:r>
    <w:r w:rsidR="00DB47EF">
      <w:rPr>
        <w:rStyle w:val="Numrodepage"/>
      </w:rPr>
      <w:fldChar w:fldCharType="end"/>
    </w:r>
    <w:r w:rsidR="00DB47EF">
      <w:rPr>
        <w:rStyle w:val="Numrodepage"/>
      </w:rPr>
      <w:t>/</w:t>
    </w:r>
    <w:r w:rsidR="00EE4955">
      <w:rPr>
        <w:rStyle w:val="Numrodepage"/>
      </w:rPr>
      <w:t>3</w:t>
    </w:r>
  </w:p>
  <w:p w:rsidR="00DB47EF" w:rsidRDefault="00DB47EF">
    <w:pPr>
      <w:pStyle w:val="Pieddepage"/>
      <w:jc w:val="right"/>
      <w:rPr>
        <w:rStyle w:val="Numrodepage"/>
      </w:rPr>
    </w:pPr>
  </w:p>
  <w:p w:rsidR="00DB47EF" w:rsidRDefault="00DB47EF">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102" w:rsidRDefault="00CE0102">
      <w:r>
        <w:separator/>
      </w:r>
    </w:p>
  </w:footnote>
  <w:footnote w:type="continuationSeparator" w:id="0">
    <w:p w:rsidR="00CE0102" w:rsidRDefault="00CE01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7EF" w:rsidRDefault="00DB47E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rsidR="00DB47EF" w:rsidRDefault="00DB47EF">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7EF" w:rsidRDefault="00CE0102" w:rsidP="00575977">
    <w:pPr>
      <w:pStyle w:val="En-tte"/>
      <w:ind w:right="141"/>
    </w:pPr>
    <w:r>
      <w:rPr>
        <w:rFonts w:ascii="Tahoma" w:hAnsi="Tahoma"/>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4.6pt;height:85.2pt" o:ole="">
          <v:imagedata r:id="rId1" o:title="LOGO GHI"/>
        </v:shape>
      </w:pict>
    </w:r>
    <w:r w:rsidR="00575977">
      <w:rPr>
        <w:rFonts w:ascii="Tahoma" w:hAnsi="Tahoma"/>
        <w:sz w:val="22"/>
      </w:rPr>
      <w:t xml:space="preserve">      </w:t>
    </w:r>
    <w:r w:rsidR="00575977" w:rsidRPr="00575977">
      <w:rPr>
        <w:rFonts w:ascii="Tahoma" w:hAnsi="Tahoma"/>
        <w:b/>
        <w:sz w:val="40"/>
      </w:rPr>
      <w:t>COMITE DE PILOTAGE DU GHI</w:t>
    </w:r>
    <w:r w:rsidR="00575977">
      <w:rPr>
        <w:rFonts w:ascii="Tahoma" w:hAnsi="Tahoma"/>
        <w:sz w:val="22"/>
      </w:rPr>
      <w:t xml:space="preserve">      </w:t>
    </w:r>
    <w:r>
      <w:rPr>
        <w:noProof/>
      </w:rPr>
      <w:pict>
        <v:shape id="Image 1" o:spid="_x0000_i1030" type="#_x0000_t75" alt="Description : C:\Users\Utilisateur\Documents\GHI\Administration\Logos\Logotype Masa-Giphise.jpg" style="width:81.6pt;height:81.6pt;visibility:visible" o:ole="">
          <v:imagedata r:id="rId2" o:title="Logotype Masa-Giphis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pt;height:11.4pt" o:bullet="t">
        <v:imagedata r:id="rId1" o:title="mso7"/>
      </v:shape>
    </w:pict>
  </w:numPicBullet>
  <w:abstractNum w:abstractNumId="0" w15:restartNumberingAfterBreak="0">
    <w:nsid w:val="0A5753D7"/>
    <w:multiLevelType w:val="hybridMultilevel"/>
    <w:tmpl w:val="44CEF480"/>
    <w:lvl w:ilvl="0" w:tplc="6E7C07CE">
      <w:start w:val="1"/>
      <w:numFmt w:val="bullet"/>
      <w:lvlText w:val="•"/>
      <w:lvlJc w:val="left"/>
      <w:pPr>
        <w:tabs>
          <w:tab w:val="num" w:pos="720"/>
        </w:tabs>
        <w:ind w:left="720" w:hanging="360"/>
      </w:pPr>
      <w:rPr>
        <w:rFonts w:ascii="Arial" w:hAnsi="Arial" w:hint="default"/>
      </w:rPr>
    </w:lvl>
    <w:lvl w:ilvl="1" w:tplc="D522FD46" w:tentative="1">
      <w:start w:val="1"/>
      <w:numFmt w:val="bullet"/>
      <w:lvlText w:val="•"/>
      <w:lvlJc w:val="left"/>
      <w:pPr>
        <w:tabs>
          <w:tab w:val="num" w:pos="1440"/>
        </w:tabs>
        <w:ind w:left="1440" w:hanging="360"/>
      </w:pPr>
      <w:rPr>
        <w:rFonts w:ascii="Arial" w:hAnsi="Arial" w:hint="default"/>
      </w:rPr>
    </w:lvl>
    <w:lvl w:ilvl="2" w:tplc="1DCEB622" w:tentative="1">
      <w:start w:val="1"/>
      <w:numFmt w:val="bullet"/>
      <w:lvlText w:val="•"/>
      <w:lvlJc w:val="left"/>
      <w:pPr>
        <w:tabs>
          <w:tab w:val="num" w:pos="2160"/>
        </w:tabs>
        <w:ind w:left="2160" w:hanging="360"/>
      </w:pPr>
      <w:rPr>
        <w:rFonts w:ascii="Arial" w:hAnsi="Arial" w:hint="default"/>
      </w:rPr>
    </w:lvl>
    <w:lvl w:ilvl="3" w:tplc="B16AE47E" w:tentative="1">
      <w:start w:val="1"/>
      <w:numFmt w:val="bullet"/>
      <w:lvlText w:val="•"/>
      <w:lvlJc w:val="left"/>
      <w:pPr>
        <w:tabs>
          <w:tab w:val="num" w:pos="2880"/>
        </w:tabs>
        <w:ind w:left="2880" w:hanging="360"/>
      </w:pPr>
      <w:rPr>
        <w:rFonts w:ascii="Arial" w:hAnsi="Arial" w:hint="default"/>
      </w:rPr>
    </w:lvl>
    <w:lvl w:ilvl="4" w:tplc="3A58AE5C" w:tentative="1">
      <w:start w:val="1"/>
      <w:numFmt w:val="bullet"/>
      <w:lvlText w:val="•"/>
      <w:lvlJc w:val="left"/>
      <w:pPr>
        <w:tabs>
          <w:tab w:val="num" w:pos="3600"/>
        </w:tabs>
        <w:ind w:left="3600" w:hanging="360"/>
      </w:pPr>
      <w:rPr>
        <w:rFonts w:ascii="Arial" w:hAnsi="Arial" w:hint="default"/>
      </w:rPr>
    </w:lvl>
    <w:lvl w:ilvl="5" w:tplc="783CFF58" w:tentative="1">
      <w:start w:val="1"/>
      <w:numFmt w:val="bullet"/>
      <w:lvlText w:val="•"/>
      <w:lvlJc w:val="left"/>
      <w:pPr>
        <w:tabs>
          <w:tab w:val="num" w:pos="4320"/>
        </w:tabs>
        <w:ind w:left="4320" w:hanging="360"/>
      </w:pPr>
      <w:rPr>
        <w:rFonts w:ascii="Arial" w:hAnsi="Arial" w:hint="default"/>
      </w:rPr>
    </w:lvl>
    <w:lvl w:ilvl="6" w:tplc="6D4C79FA" w:tentative="1">
      <w:start w:val="1"/>
      <w:numFmt w:val="bullet"/>
      <w:lvlText w:val="•"/>
      <w:lvlJc w:val="left"/>
      <w:pPr>
        <w:tabs>
          <w:tab w:val="num" w:pos="5040"/>
        </w:tabs>
        <w:ind w:left="5040" w:hanging="360"/>
      </w:pPr>
      <w:rPr>
        <w:rFonts w:ascii="Arial" w:hAnsi="Arial" w:hint="default"/>
      </w:rPr>
    </w:lvl>
    <w:lvl w:ilvl="7" w:tplc="F5985A7A" w:tentative="1">
      <w:start w:val="1"/>
      <w:numFmt w:val="bullet"/>
      <w:lvlText w:val="•"/>
      <w:lvlJc w:val="left"/>
      <w:pPr>
        <w:tabs>
          <w:tab w:val="num" w:pos="5760"/>
        </w:tabs>
        <w:ind w:left="5760" w:hanging="360"/>
      </w:pPr>
      <w:rPr>
        <w:rFonts w:ascii="Arial" w:hAnsi="Arial" w:hint="default"/>
      </w:rPr>
    </w:lvl>
    <w:lvl w:ilvl="8" w:tplc="6A54AC3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6755A3"/>
    <w:multiLevelType w:val="hybridMultilevel"/>
    <w:tmpl w:val="0F0E109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CFA63D3"/>
    <w:multiLevelType w:val="hybridMultilevel"/>
    <w:tmpl w:val="A3B4D7B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DF74C36"/>
    <w:multiLevelType w:val="hybridMultilevel"/>
    <w:tmpl w:val="F70AC42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57539B3"/>
    <w:multiLevelType w:val="multilevel"/>
    <w:tmpl w:val="8D22DFC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71F7DEB"/>
    <w:multiLevelType w:val="hybridMultilevel"/>
    <w:tmpl w:val="07441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2F410619"/>
    <w:multiLevelType w:val="hybridMultilevel"/>
    <w:tmpl w:val="16EA50D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4F326696"/>
    <w:multiLevelType w:val="hybridMultilevel"/>
    <w:tmpl w:val="850EDB9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5FC853CD"/>
    <w:multiLevelType w:val="hybridMultilevel"/>
    <w:tmpl w:val="3580C9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65931328"/>
    <w:multiLevelType w:val="hybridMultilevel"/>
    <w:tmpl w:val="5510B22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8"/>
  </w:num>
  <w:num w:numId="2">
    <w:abstractNumId w:val="1"/>
  </w:num>
  <w:num w:numId="3">
    <w:abstractNumId w:val="7"/>
  </w:num>
  <w:num w:numId="4">
    <w:abstractNumId w:val="4"/>
  </w:num>
  <w:num w:numId="5">
    <w:abstractNumId w:val="5"/>
  </w:num>
  <w:num w:numId="6">
    <w:abstractNumId w:val="2"/>
  </w:num>
  <w:num w:numId="7">
    <w:abstractNumId w:val="6"/>
  </w:num>
  <w:num w:numId="8">
    <w:abstractNumId w:val="9"/>
  </w:num>
  <w:num w:numId="9">
    <w:abstractNumId w:val="3"/>
  </w:num>
  <w:num w:numId="1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408C"/>
    <w:rsid w:val="00004882"/>
    <w:rsid w:val="00021476"/>
    <w:rsid w:val="000520C8"/>
    <w:rsid w:val="00052F7D"/>
    <w:rsid w:val="000D7321"/>
    <w:rsid w:val="00102921"/>
    <w:rsid w:val="00121A7C"/>
    <w:rsid w:val="00123DF0"/>
    <w:rsid w:val="0013381E"/>
    <w:rsid w:val="00157859"/>
    <w:rsid w:val="00172319"/>
    <w:rsid w:val="00173714"/>
    <w:rsid w:val="001B16E5"/>
    <w:rsid w:val="001C40F3"/>
    <w:rsid w:val="001D4E59"/>
    <w:rsid w:val="001E7261"/>
    <w:rsid w:val="0021798D"/>
    <w:rsid w:val="002256C9"/>
    <w:rsid w:val="00227E45"/>
    <w:rsid w:val="00236562"/>
    <w:rsid w:val="0029488A"/>
    <w:rsid w:val="002D3463"/>
    <w:rsid w:val="003661A5"/>
    <w:rsid w:val="003A2ACA"/>
    <w:rsid w:val="003D0A07"/>
    <w:rsid w:val="003E3CFC"/>
    <w:rsid w:val="00403908"/>
    <w:rsid w:val="004B499A"/>
    <w:rsid w:val="004C7E6E"/>
    <w:rsid w:val="004D4CED"/>
    <w:rsid w:val="004E3C1F"/>
    <w:rsid w:val="0050408C"/>
    <w:rsid w:val="00521A68"/>
    <w:rsid w:val="00540CB8"/>
    <w:rsid w:val="00575977"/>
    <w:rsid w:val="0058137B"/>
    <w:rsid w:val="00662710"/>
    <w:rsid w:val="006650D2"/>
    <w:rsid w:val="00665B67"/>
    <w:rsid w:val="00670058"/>
    <w:rsid w:val="0068561E"/>
    <w:rsid w:val="006D01ED"/>
    <w:rsid w:val="006E5DD6"/>
    <w:rsid w:val="00820574"/>
    <w:rsid w:val="00826EC1"/>
    <w:rsid w:val="00843DF8"/>
    <w:rsid w:val="008515A9"/>
    <w:rsid w:val="00851DC0"/>
    <w:rsid w:val="008F5EC9"/>
    <w:rsid w:val="008F7116"/>
    <w:rsid w:val="009441EF"/>
    <w:rsid w:val="00950C1E"/>
    <w:rsid w:val="00986D9B"/>
    <w:rsid w:val="0099006B"/>
    <w:rsid w:val="009B2D61"/>
    <w:rsid w:val="009D5935"/>
    <w:rsid w:val="009E13E3"/>
    <w:rsid w:val="00A0381A"/>
    <w:rsid w:val="00A23EC6"/>
    <w:rsid w:val="00A8372A"/>
    <w:rsid w:val="00AB411F"/>
    <w:rsid w:val="00B16EE6"/>
    <w:rsid w:val="00B3085A"/>
    <w:rsid w:val="00B40F82"/>
    <w:rsid w:val="00B75E94"/>
    <w:rsid w:val="00BB0399"/>
    <w:rsid w:val="00BC607B"/>
    <w:rsid w:val="00BE2BF0"/>
    <w:rsid w:val="00C304F9"/>
    <w:rsid w:val="00CA0442"/>
    <w:rsid w:val="00CC0EFF"/>
    <w:rsid w:val="00CE0102"/>
    <w:rsid w:val="00D231BF"/>
    <w:rsid w:val="00D35FB3"/>
    <w:rsid w:val="00D37B70"/>
    <w:rsid w:val="00D664A3"/>
    <w:rsid w:val="00D733A9"/>
    <w:rsid w:val="00D9331D"/>
    <w:rsid w:val="00DB47EF"/>
    <w:rsid w:val="00DC795D"/>
    <w:rsid w:val="00E310D3"/>
    <w:rsid w:val="00E915AB"/>
    <w:rsid w:val="00ED080E"/>
    <w:rsid w:val="00EE4955"/>
    <w:rsid w:val="00EE5F27"/>
    <w:rsid w:val="00F27C7F"/>
    <w:rsid w:val="00F373B7"/>
    <w:rsid w:val="00F600CB"/>
    <w:rsid w:val="00F74AA8"/>
    <w:rsid w:val="00FC1309"/>
    <w:rsid w:val="00FD59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803385"/>
  <w15:chartTrackingRefBased/>
  <w15:docId w15:val="{BE1CE7F9-4B57-412F-AADF-AF85BEEB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qFormat/>
    <w:pPr>
      <w:keepNext/>
      <w:tabs>
        <w:tab w:val="left" w:pos="567"/>
      </w:tabs>
      <w:spacing w:before="120" w:line="200" w:lineRule="exact"/>
      <w:outlineLvl w:val="0"/>
    </w:pPr>
    <w:rPr>
      <w:b/>
      <w:bCs/>
      <w:i/>
      <w:iCs/>
      <w:sz w:val="24"/>
      <w:szCs w:val="24"/>
    </w:rPr>
  </w:style>
  <w:style w:type="paragraph" w:styleId="Titre2">
    <w:name w:val="heading 2"/>
    <w:basedOn w:val="Normal"/>
    <w:next w:val="Normal"/>
    <w:qFormat/>
    <w:pPr>
      <w:keepNext/>
      <w:tabs>
        <w:tab w:val="left" w:pos="8392"/>
        <w:tab w:val="left" w:pos="9810"/>
      </w:tabs>
      <w:outlineLvl w:val="1"/>
    </w:pPr>
    <w:rPr>
      <w:b/>
      <w:bCs/>
      <w:sz w:val="24"/>
      <w:szCs w:val="24"/>
    </w:rPr>
  </w:style>
  <w:style w:type="paragraph" w:styleId="Titre3">
    <w:name w:val="heading 3"/>
    <w:basedOn w:val="Normal"/>
    <w:next w:val="Normal"/>
    <w:qFormat/>
    <w:pPr>
      <w:keepNext/>
      <w:tabs>
        <w:tab w:val="left" w:pos="567"/>
      </w:tabs>
      <w:ind w:left="340" w:hanging="170"/>
      <w:outlineLvl w:val="2"/>
    </w:pPr>
    <w:rPr>
      <w:sz w:val="24"/>
      <w:szCs w:val="24"/>
    </w:rPr>
  </w:style>
  <w:style w:type="paragraph" w:styleId="Titre4">
    <w:name w:val="heading 4"/>
    <w:basedOn w:val="Normal"/>
    <w:next w:val="Normal"/>
    <w:qFormat/>
    <w:pPr>
      <w:keepNext/>
      <w:tabs>
        <w:tab w:val="left" w:pos="567"/>
      </w:tabs>
      <w:jc w:val="both"/>
      <w:outlineLvl w:val="3"/>
    </w:pPr>
    <w:rPr>
      <w:b/>
      <w:bCs/>
      <w:i/>
      <w:iCs/>
    </w:rPr>
  </w:style>
  <w:style w:type="paragraph" w:styleId="Titre5">
    <w:name w:val="heading 5"/>
    <w:basedOn w:val="Normal"/>
    <w:next w:val="Normal"/>
    <w:qFormat/>
    <w:pPr>
      <w:keepNext/>
      <w:outlineLvl w:val="4"/>
    </w:pPr>
    <w:rPr>
      <w:rFonts w:ascii="Arial Narrow" w:hAnsi="Arial Narrow"/>
      <w:b/>
      <w:bCs/>
      <w:snapToGrid w:val="0"/>
      <w:color w:val="000000"/>
      <w:sz w:val="24"/>
      <w:szCs w:val="24"/>
    </w:rPr>
  </w:style>
  <w:style w:type="paragraph" w:styleId="Titre6">
    <w:name w:val="heading 6"/>
    <w:basedOn w:val="Normal"/>
    <w:next w:val="Normal"/>
    <w:qFormat/>
    <w:pPr>
      <w:keepNext/>
      <w:outlineLvl w:val="5"/>
    </w:pPr>
    <w:rPr>
      <w:b/>
      <w:bCs/>
    </w:rPr>
  </w:style>
  <w:style w:type="paragraph" w:styleId="Titre7">
    <w:name w:val="heading 7"/>
    <w:basedOn w:val="Normal"/>
    <w:next w:val="Normal"/>
    <w:qFormat/>
    <w:pPr>
      <w:keepNext/>
      <w:jc w:val="both"/>
      <w:outlineLvl w:val="6"/>
    </w:pPr>
    <w:rPr>
      <w:b/>
      <w:bCs/>
      <w:sz w:val="24"/>
      <w:szCs w:val="24"/>
    </w:rPr>
  </w:style>
  <w:style w:type="paragraph" w:styleId="Titre8">
    <w:name w:val="heading 8"/>
    <w:basedOn w:val="Normal"/>
    <w:next w:val="Normal"/>
    <w:qFormat/>
    <w:pPr>
      <w:keepNext/>
      <w:tabs>
        <w:tab w:val="left" w:pos="567"/>
      </w:tabs>
      <w:jc w:val="center"/>
      <w:outlineLvl w:val="7"/>
    </w:pPr>
    <w:rPr>
      <w:b/>
      <w:bCs/>
      <w:sz w:val="18"/>
      <w:szCs w:val="18"/>
    </w:rPr>
  </w:style>
  <w:style w:type="paragraph" w:styleId="Titre9">
    <w:name w:val="heading 9"/>
    <w:basedOn w:val="Normal"/>
    <w:next w:val="Normal"/>
    <w:qFormat/>
    <w:pPr>
      <w:keepNext/>
      <w:jc w:val="center"/>
      <w:outlineLvl w:val="8"/>
    </w:pPr>
    <w:rPr>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character" w:styleId="Numrodepage">
    <w:name w:val="page number"/>
    <w:basedOn w:val="Policepardfaut"/>
    <w:semiHidden/>
  </w:style>
  <w:style w:type="paragraph" w:styleId="Pieddepage">
    <w:name w:val="footer"/>
    <w:basedOn w:val="Normal"/>
    <w:semiHidden/>
    <w:pPr>
      <w:tabs>
        <w:tab w:val="center" w:pos="4536"/>
        <w:tab w:val="right" w:pos="9072"/>
      </w:tabs>
    </w:pPr>
  </w:style>
  <w:style w:type="paragraph" w:styleId="Titre">
    <w:name w:val="Title"/>
    <w:basedOn w:val="Normal"/>
    <w:qFormat/>
    <w:pPr>
      <w:jc w:val="center"/>
    </w:pPr>
    <w:rPr>
      <w:rFonts w:ascii="Algerian" w:hAnsi="Algerian"/>
      <w:sz w:val="28"/>
      <w:szCs w:val="28"/>
      <w:u w:val="single"/>
    </w:rPr>
  </w:style>
  <w:style w:type="paragraph" w:styleId="Corpsdetexte">
    <w:name w:val="Body Text"/>
    <w:basedOn w:val="Normal"/>
    <w:semiHidden/>
    <w:pPr>
      <w:tabs>
        <w:tab w:val="left" w:pos="567"/>
      </w:tabs>
      <w:jc w:val="both"/>
    </w:pPr>
  </w:style>
  <w:style w:type="paragraph" w:styleId="Corpsdetexte2">
    <w:name w:val="Body Text 2"/>
    <w:basedOn w:val="Normal"/>
    <w:semiHidden/>
    <w:rPr>
      <w:sz w:val="24"/>
      <w:szCs w:val="24"/>
    </w:rPr>
  </w:style>
  <w:style w:type="paragraph" w:styleId="Retraitcorpsdetexte">
    <w:name w:val="Body Text Indent"/>
    <w:basedOn w:val="Normal"/>
    <w:semiHidden/>
    <w:pPr>
      <w:ind w:left="340" w:hanging="340"/>
    </w:pPr>
    <w:rPr>
      <w:i/>
      <w:iCs/>
      <w:sz w:val="24"/>
      <w:szCs w:val="24"/>
    </w:rPr>
  </w:style>
  <w:style w:type="paragraph" w:styleId="Corpsdetexte3">
    <w:name w:val="Body Text 3"/>
    <w:basedOn w:val="Normal"/>
    <w:semiHidden/>
    <w:pPr>
      <w:jc w:val="both"/>
    </w:pPr>
    <w:rPr>
      <w:sz w:val="24"/>
      <w:szCs w:val="24"/>
    </w:rPr>
  </w:style>
  <w:style w:type="paragraph" w:styleId="Retraitcorpsdetexte3">
    <w:name w:val="Body Text Indent 3"/>
    <w:basedOn w:val="Normal"/>
    <w:semiHidden/>
    <w:pPr>
      <w:ind w:left="992"/>
      <w:jc w:val="both"/>
    </w:pPr>
    <w:rPr>
      <w:sz w:val="24"/>
      <w:szCs w:val="24"/>
    </w:rPr>
  </w:style>
  <w:style w:type="paragraph" w:styleId="Textebrut">
    <w:name w:val="Plain Text"/>
    <w:basedOn w:val="Normal"/>
    <w:semiHidden/>
    <w:rPr>
      <w:rFonts w:ascii="Courier New" w:hAnsi="Courier New" w:cs="Courier New"/>
    </w:rPr>
  </w:style>
  <w:style w:type="paragraph" w:styleId="Textedebulles">
    <w:name w:val="Balloon Text"/>
    <w:basedOn w:val="Normal"/>
    <w:semiHidden/>
    <w:rPr>
      <w:rFonts w:ascii="Tahoma" w:hAnsi="Tahoma" w:cs="Tahoma"/>
      <w:sz w:val="16"/>
      <w:szCs w:val="16"/>
    </w:rPr>
  </w:style>
  <w:style w:type="character" w:styleId="Lienhypertexte">
    <w:name w:val="Hyperlink"/>
    <w:uiPriority w:val="99"/>
    <w:semiHidden/>
    <w:rPr>
      <w:color w:val="0000FF"/>
      <w:u w:val="single"/>
    </w:rPr>
  </w:style>
  <w:style w:type="paragraph" w:styleId="Paragraphedeliste">
    <w:name w:val="List Paragraph"/>
    <w:basedOn w:val="Normal"/>
    <w:qFormat/>
    <w:pPr>
      <w:ind w:left="708"/>
    </w:pPr>
  </w:style>
  <w:style w:type="character" w:customStyle="1" w:styleId="Car2">
    <w:name w:val="Car2"/>
    <w:rPr>
      <w:b/>
      <w:bCs/>
      <w:i/>
      <w:iCs/>
      <w:sz w:val="24"/>
      <w:szCs w:val="24"/>
    </w:rPr>
  </w:style>
  <w:style w:type="character" w:customStyle="1" w:styleId="Car1">
    <w:name w:val="Car1"/>
    <w:rPr>
      <w:b/>
      <w:bCs/>
      <w:sz w:val="24"/>
      <w:szCs w:val="24"/>
    </w:rPr>
  </w:style>
  <w:style w:type="character" w:customStyle="1" w:styleId="Car">
    <w:name w:val="Car"/>
    <w:rPr>
      <w:rFonts w:ascii="Algerian" w:hAnsi="Algerian"/>
      <w:sz w:val="28"/>
      <w:szCs w:val="28"/>
      <w:u w:val="single"/>
    </w:rPr>
  </w:style>
  <w:style w:type="paragraph" w:styleId="Retraitcorpsdetexte2">
    <w:name w:val="Body Text Indent 2"/>
    <w:basedOn w:val="Normal"/>
    <w:semiHidden/>
    <w:pPr>
      <w:tabs>
        <w:tab w:val="left" w:pos="567"/>
      </w:tabs>
      <w:ind w:left="360"/>
    </w:pPr>
    <w:rPr>
      <w:sz w:val="24"/>
      <w:szCs w:val="24"/>
    </w:rPr>
  </w:style>
  <w:style w:type="character" w:styleId="lev">
    <w:name w:val="Strong"/>
    <w:uiPriority w:val="22"/>
    <w:qFormat/>
    <w:rsid w:val="00004882"/>
    <w:rPr>
      <w:b/>
      <w:bCs/>
    </w:rPr>
  </w:style>
  <w:style w:type="paragraph" w:styleId="NormalWeb">
    <w:name w:val="Normal (Web)"/>
    <w:basedOn w:val="Normal"/>
    <w:uiPriority w:val="99"/>
    <w:semiHidden/>
    <w:unhideWhenUsed/>
    <w:rsid w:val="00173714"/>
    <w:pPr>
      <w:spacing w:before="100" w:beforeAutospacing="1" w:after="100" w:afterAutospacing="1"/>
    </w:pPr>
    <w:rPr>
      <w:sz w:val="24"/>
      <w:szCs w:val="24"/>
    </w:rPr>
  </w:style>
  <w:style w:type="character" w:styleId="Lienhypertextesuivivisit">
    <w:name w:val="FollowedHyperlink"/>
    <w:uiPriority w:val="99"/>
    <w:semiHidden/>
    <w:unhideWhenUsed/>
    <w:rsid w:val="008515A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066746">
      <w:bodyDiv w:val="1"/>
      <w:marLeft w:val="0"/>
      <w:marRight w:val="0"/>
      <w:marTop w:val="0"/>
      <w:marBottom w:val="0"/>
      <w:divBdr>
        <w:top w:val="none" w:sz="0" w:space="0" w:color="auto"/>
        <w:left w:val="none" w:sz="0" w:space="0" w:color="auto"/>
        <w:bottom w:val="none" w:sz="0" w:space="0" w:color="auto"/>
        <w:right w:val="none" w:sz="0" w:space="0" w:color="auto"/>
      </w:divBdr>
      <w:divsChild>
        <w:div w:id="235750338">
          <w:marLeft w:val="547"/>
          <w:marRight w:val="0"/>
          <w:marTop w:val="154"/>
          <w:marBottom w:val="0"/>
          <w:divBdr>
            <w:top w:val="none" w:sz="0" w:space="0" w:color="auto"/>
            <w:left w:val="none" w:sz="0" w:space="0" w:color="auto"/>
            <w:bottom w:val="none" w:sz="0" w:space="0" w:color="auto"/>
            <w:right w:val="none" w:sz="0" w:space="0" w:color="auto"/>
          </w:divBdr>
        </w:div>
        <w:div w:id="894006989">
          <w:marLeft w:val="547"/>
          <w:marRight w:val="0"/>
          <w:marTop w:val="154"/>
          <w:marBottom w:val="0"/>
          <w:divBdr>
            <w:top w:val="none" w:sz="0" w:space="0" w:color="auto"/>
            <w:left w:val="none" w:sz="0" w:space="0" w:color="auto"/>
            <w:bottom w:val="none" w:sz="0" w:space="0" w:color="auto"/>
            <w:right w:val="none" w:sz="0" w:space="0" w:color="auto"/>
          </w:divBdr>
        </w:div>
        <w:div w:id="2137721900">
          <w:marLeft w:val="547"/>
          <w:marRight w:val="0"/>
          <w:marTop w:val="154"/>
          <w:marBottom w:val="0"/>
          <w:divBdr>
            <w:top w:val="none" w:sz="0" w:space="0" w:color="auto"/>
            <w:left w:val="none" w:sz="0" w:space="0" w:color="auto"/>
            <w:bottom w:val="none" w:sz="0" w:space="0" w:color="auto"/>
            <w:right w:val="none" w:sz="0" w:space="0" w:color="auto"/>
          </w:divBdr>
        </w:div>
      </w:divsChild>
    </w:div>
    <w:div w:id="780026580">
      <w:bodyDiv w:val="1"/>
      <w:marLeft w:val="0"/>
      <w:marRight w:val="0"/>
      <w:marTop w:val="0"/>
      <w:marBottom w:val="0"/>
      <w:divBdr>
        <w:top w:val="none" w:sz="0" w:space="0" w:color="auto"/>
        <w:left w:val="none" w:sz="0" w:space="0" w:color="auto"/>
        <w:bottom w:val="none" w:sz="0" w:space="0" w:color="auto"/>
        <w:right w:val="none" w:sz="0" w:space="0" w:color="auto"/>
      </w:divBdr>
    </w:div>
    <w:div w:id="801078881">
      <w:bodyDiv w:val="1"/>
      <w:marLeft w:val="0"/>
      <w:marRight w:val="0"/>
      <w:marTop w:val="0"/>
      <w:marBottom w:val="0"/>
      <w:divBdr>
        <w:top w:val="none" w:sz="0" w:space="0" w:color="auto"/>
        <w:left w:val="none" w:sz="0" w:space="0" w:color="auto"/>
        <w:bottom w:val="none" w:sz="0" w:space="0" w:color="auto"/>
        <w:right w:val="none" w:sz="0" w:space="0" w:color="auto"/>
      </w:divBdr>
    </w:div>
    <w:div w:id="884368211">
      <w:bodyDiv w:val="1"/>
      <w:marLeft w:val="0"/>
      <w:marRight w:val="0"/>
      <w:marTop w:val="0"/>
      <w:marBottom w:val="0"/>
      <w:divBdr>
        <w:top w:val="none" w:sz="0" w:space="0" w:color="auto"/>
        <w:left w:val="none" w:sz="0" w:space="0" w:color="auto"/>
        <w:bottom w:val="none" w:sz="0" w:space="0" w:color="auto"/>
        <w:right w:val="none" w:sz="0" w:space="0" w:color="auto"/>
      </w:divBdr>
      <w:divsChild>
        <w:div w:id="738746130">
          <w:marLeft w:val="547"/>
          <w:marRight w:val="0"/>
          <w:marTop w:val="173"/>
          <w:marBottom w:val="0"/>
          <w:divBdr>
            <w:top w:val="none" w:sz="0" w:space="0" w:color="auto"/>
            <w:left w:val="none" w:sz="0" w:space="0" w:color="auto"/>
            <w:bottom w:val="none" w:sz="0" w:space="0" w:color="auto"/>
            <w:right w:val="none" w:sz="0" w:space="0" w:color="auto"/>
          </w:divBdr>
        </w:div>
        <w:div w:id="1256554273">
          <w:marLeft w:val="547"/>
          <w:marRight w:val="0"/>
          <w:marTop w:val="173"/>
          <w:marBottom w:val="0"/>
          <w:divBdr>
            <w:top w:val="none" w:sz="0" w:space="0" w:color="auto"/>
            <w:left w:val="none" w:sz="0" w:space="0" w:color="auto"/>
            <w:bottom w:val="none" w:sz="0" w:space="0" w:color="auto"/>
            <w:right w:val="none" w:sz="0" w:space="0" w:color="auto"/>
          </w:divBdr>
        </w:div>
        <w:div w:id="1639333944">
          <w:marLeft w:val="547"/>
          <w:marRight w:val="0"/>
          <w:marTop w:val="173"/>
          <w:marBottom w:val="0"/>
          <w:divBdr>
            <w:top w:val="none" w:sz="0" w:space="0" w:color="auto"/>
            <w:left w:val="none" w:sz="0" w:space="0" w:color="auto"/>
            <w:bottom w:val="none" w:sz="0" w:space="0" w:color="auto"/>
            <w:right w:val="none" w:sz="0" w:space="0" w:color="auto"/>
          </w:divBdr>
        </w:div>
      </w:divsChild>
    </w:div>
    <w:div w:id="919949576">
      <w:bodyDiv w:val="1"/>
      <w:marLeft w:val="0"/>
      <w:marRight w:val="0"/>
      <w:marTop w:val="0"/>
      <w:marBottom w:val="0"/>
      <w:divBdr>
        <w:top w:val="none" w:sz="0" w:space="0" w:color="auto"/>
        <w:left w:val="none" w:sz="0" w:space="0" w:color="auto"/>
        <w:bottom w:val="none" w:sz="0" w:space="0" w:color="auto"/>
        <w:right w:val="none" w:sz="0" w:space="0" w:color="auto"/>
      </w:divBdr>
      <w:divsChild>
        <w:div w:id="1004936052">
          <w:marLeft w:val="547"/>
          <w:marRight w:val="0"/>
          <w:marTop w:val="134"/>
          <w:marBottom w:val="0"/>
          <w:divBdr>
            <w:top w:val="none" w:sz="0" w:space="0" w:color="auto"/>
            <w:left w:val="none" w:sz="0" w:space="0" w:color="auto"/>
            <w:bottom w:val="none" w:sz="0" w:space="0" w:color="auto"/>
            <w:right w:val="none" w:sz="0" w:space="0" w:color="auto"/>
          </w:divBdr>
        </w:div>
        <w:div w:id="1221280949">
          <w:marLeft w:val="547"/>
          <w:marRight w:val="0"/>
          <w:marTop w:val="134"/>
          <w:marBottom w:val="0"/>
          <w:divBdr>
            <w:top w:val="none" w:sz="0" w:space="0" w:color="auto"/>
            <w:left w:val="none" w:sz="0" w:space="0" w:color="auto"/>
            <w:bottom w:val="none" w:sz="0" w:space="0" w:color="auto"/>
            <w:right w:val="none" w:sz="0" w:space="0" w:color="auto"/>
          </w:divBdr>
        </w:div>
        <w:div w:id="1701393928">
          <w:marLeft w:val="547"/>
          <w:marRight w:val="0"/>
          <w:marTop w:val="134"/>
          <w:marBottom w:val="0"/>
          <w:divBdr>
            <w:top w:val="none" w:sz="0" w:space="0" w:color="auto"/>
            <w:left w:val="none" w:sz="0" w:space="0" w:color="auto"/>
            <w:bottom w:val="none" w:sz="0" w:space="0" w:color="auto"/>
            <w:right w:val="none" w:sz="0" w:space="0" w:color="auto"/>
          </w:divBdr>
        </w:div>
      </w:divsChild>
    </w:div>
    <w:div w:id="994803531">
      <w:bodyDiv w:val="1"/>
      <w:marLeft w:val="0"/>
      <w:marRight w:val="0"/>
      <w:marTop w:val="0"/>
      <w:marBottom w:val="0"/>
      <w:divBdr>
        <w:top w:val="none" w:sz="0" w:space="0" w:color="auto"/>
        <w:left w:val="none" w:sz="0" w:space="0" w:color="auto"/>
        <w:bottom w:val="none" w:sz="0" w:space="0" w:color="auto"/>
        <w:right w:val="none" w:sz="0" w:space="0" w:color="auto"/>
      </w:divBdr>
    </w:div>
    <w:div w:id="1134637192">
      <w:bodyDiv w:val="1"/>
      <w:marLeft w:val="0"/>
      <w:marRight w:val="0"/>
      <w:marTop w:val="0"/>
      <w:marBottom w:val="0"/>
      <w:divBdr>
        <w:top w:val="none" w:sz="0" w:space="0" w:color="auto"/>
        <w:left w:val="none" w:sz="0" w:space="0" w:color="auto"/>
        <w:bottom w:val="none" w:sz="0" w:space="0" w:color="auto"/>
        <w:right w:val="none" w:sz="0" w:space="0" w:color="auto"/>
      </w:divBdr>
      <w:divsChild>
        <w:div w:id="160850432">
          <w:marLeft w:val="547"/>
          <w:marRight w:val="0"/>
          <w:marTop w:val="154"/>
          <w:marBottom w:val="0"/>
          <w:divBdr>
            <w:top w:val="none" w:sz="0" w:space="0" w:color="auto"/>
            <w:left w:val="none" w:sz="0" w:space="0" w:color="auto"/>
            <w:bottom w:val="none" w:sz="0" w:space="0" w:color="auto"/>
            <w:right w:val="none" w:sz="0" w:space="0" w:color="auto"/>
          </w:divBdr>
        </w:div>
      </w:divsChild>
    </w:div>
    <w:div w:id="1190492607">
      <w:bodyDiv w:val="1"/>
      <w:marLeft w:val="0"/>
      <w:marRight w:val="0"/>
      <w:marTop w:val="0"/>
      <w:marBottom w:val="0"/>
      <w:divBdr>
        <w:top w:val="none" w:sz="0" w:space="0" w:color="auto"/>
        <w:left w:val="none" w:sz="0" w:space="0" w:color="auto"/>
        <w:bottom w:val="none" w:sz="0" w:space="0" w:color="auto"/>
        <w:right w:val="none" w:sz="0" w:space="0" w:color="auto"/>
      </w:divBdr>
    </w:div>
    <w:div w:id="1571765621">
      <w:bodyDiv w:val="1"/>
      <w:marLeft w:val="0"/>
      <w:marRight w:val="0"/>
      <w:marTop w:val="0"/>
      <w:marBottom w:val="0"/>
      <w:divBdr>
        <w:top w:val="none" w:sz="0" w:space="0" w:color="auto"/>
        <w:left w:val="none" w:sz="0" w:space="0" w:color="auto"/>
        <w:bottom w:val="none" w:sz="0" w:space="0" w:color="auto"/>
        <w:right w:val="none" w:sz="0" w:space="0" w:color="auto"/>
      </w:divBdr>
      <w:divsChild>
        <w:div w:id="1675717525">
          <w:marLeft w:val="547"/>
          <w:marRight w:val="0"/>
          <w:marTop w:val="154"/>
          <w:marBottom w:val="0"/>
          <w:divBdr>
            <w:top w:val="none" w:sz="0" w:space="0" w:color="auto"/>
            <w:left w:val="none" w:sz="0" w:space="0" w:color="auto"/>
            <w:bottom w:val="none" w:sz="0" w:space="0" w:color="auto"/>
            <w:right w:val="none" w:sz="0" w:space="0" w:color="auto"/>
          </w:divBdr>
        </w:div>
      </w:divsChild>
    </w:div>
    <w:div w:id="1690831644">
      <w:bodyDiv w:val="1"/>
      <w:marLeft w:val="0"/>
      <w:marRight w:val="0"/>
      <w:marTop w:val="0"/>
      <w:marBottom w:val="0"/>
      <w:divBdr>
        <w:top w:val="none" w:sz="0" w:space="0" w:color="auto"/>
        <w:left w:val="none" w:sz="0" w:space="0" w:color="auto"/>
        <w:bottom w:val="none" w:sz="0" w:space="0" w:color="auto"/>
        <w:right w:val="none" w:sz="0" w:space="0" w:color="auto"/>
      </w:divBdr>
      <w:divsChild>
        <w:div w:id="707489530">
          <w:marLeft w:val="547"/>
          <w:marRight w:val="0"/>
          <w:marTop w:val="154"/>
          <w:marBottom w:val="0"/>
          <w:divBdr>
            <w:top w:val="none" w:sz="0" w:space="0" w:color="auto"/>
            <w:left w:val="none" w:sz="0" w:space="0" w:color="auto"/>
            <w:bottom w:val="none" w:sz="0" w:space="0" w:color="auto"/>
            <w:right w:val="none" w:sz="0" w:space="0" w:color="auto"/>
          </w:divBdr>
        </w:div>
        <w:div w:id="805121390">
          <w:marLeft w:val="547"/>
          <w:marRight w:val="0"/>
          <w:marTop w:val="154"/>
          <w:marBottom w:val="0"/>
          <w:divBdr>
            <w:top w:val="none" w:sz="0" w:space="0" w:color="auto"/>
            <w:left w:val="none" w:sz="0" w:space="0" w:color="auto"/>
            <w:bottom w:val="none" w:sz="0" w:space="0" w:color="auto"/>
            <w:right w:val="none" w:sz="0" w:space="0" w:color="auto"/>
          </w:divBdr>
        </w:div>
        <w:div w:id="2025205327">
          <w:marLeft w:val="547"/>
          <w:marRight w:val="0"/>
          <w:marTop w:val="154"/>
          <w:marBottom w:val="0"/>
          <w:divBdr>
            <w:top w:val="none" w:sz="0" w:space="0" w:color="auto"/>
            <w:left w:val="none" w:sz="0" w:space="0" w:color="auto"/>
            <w:bottom w:val="none" w:sz="0" w:space="0" w:color="auto"/>
            <w:right w:val="none" w:sz="0" w:space="0" w:color="auto"/>
          </w:divBdr>
        </w:div>
      </w:divsChild>
    </w:div>
    <w:div w:id="1948926918">
      <w:bodyDiv w:val="1"/>
      <w:marLeft w:val="0"/>
      <w:marRight w:val="0"/>
      <w:marTop w:val="0"/>
      <w:marBottom w:val="0"/>
      <w:divBdr>
        <w:top w:val="none" w:sz="0" w:space="0" w:color="auto"/>
        <w:left w:val="none" w:sz="0" w:space="0" w:color="auto"/>
        <w:bottom w:val="none" w:sz="0" w:space="0" w:color="auto"/>
        <w:right w:val="none" w:sz="0" w:space="0" w:color="auto"/>
      </w:divBdr>
      <w:divsChild>
        <w:div w:id="127405369">
          <w:marLeft w:val="547"/>
          <w:marRight w:val="0"/>
          <w:marTop w:val="154"/>
          <w:marBottom w:val="0"/>
          <w:divBdr>
            <w:top w:val="none" w:sz="0" w:space="0" w:color="auto"/>
            <w:left w:val="none" w:sz="0" w:space="0" w:color="auto"/>
            <w:bottom w:val="none" w:sz="0" w:space="0" w:color="auto"/>
            <w:right w:val="none" w:sz="0" w:space="0" w:color="auto"/>
          </w:divBdr>
        </w:div>
        <w:div w:id="584146877">
          <w:marLeft w:val="547"/>
          <w:marRight w:val="0"/>
          <w:marTop w:val="154"/>
          <w:marBottom w:val="0"/>
          <w:divBdr>
            <w:top w:val="none" w:sz="0" w:space="0" w:color="auto"/>
            <w:left w:val="none" w:sz="0" w:space="0" w:color="auto"/>
            <w:bottom w:val="none" w:sz="0" w:space="0" w:color="auto"/>
            <w:right w:val="none" w:sz="0" w:space="0" w:color="auto"/>
          </w:divBdr>
        </w:div>
        <w:div w:id="183333112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olutionspreventionlemag.carsat-sudest.fr/le-saviez-vous/292-le-registre-de-declarations-des-accidents-du-travail-benins.html?utm_source=newsletter_77&amp;utm_medium=email&amp;utm_campaign=newsletter-ao%C3%BBt-septembre-201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cos\Documents\GHI\Comit&#233;%20de%20Pilotage\CR%20CP%20GHI.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05361-C67F-4B22-A3AE-38C25B663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 CP GHI</Template>
  <TotalTime>100</TotalTime>
  <Pages>3</Pages>
  <Words>681</Words>
  <Characters>3751</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REUNION MASE DU 28 MARS 1996</vt:lpstr>
    </vt:vector>
  </TitlesOfParts>
  <Company>ENSPM FI</Company>
  <LinksUpToDate>false</LinksUpToDate>
  <CharactersWithSpaces>4424</CharactersWithSpaces>
  <SharedDoc>false</SharedDoc>
  <HLinks>
    <vt:vector size="6" baseType="variant">
      <vt:variant>
        <vt:i4>1179659</vt:i4>
      </vt:variant>
      <vt:variant>
        <vt:i4>3</vt:i4>
      </vt:variant>
      <vt:variant>
        <vt:i4>0</vt:i4>
      </vt:variant>
      <vt:variant>
        <vt:i4>5</vt:i4>
      </vt:variant>
      <vt:variant>
        <vt:lpwstr>https://www.napofilm.net/fr/napos-films/napo-back-healthy-future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REUNION MASE DU 28 MARS 1996</dc:title>
  <dc:subject/>
  <dc:creator>Luc DECOSSE</dc:creator>
  <cp:keywords/>
  <cp:lastModifiedBy>Luc DECOSSE</cp:lastModifiedBy>
  <cp:revision>4</cp:revision>
  <cp:lastPrinted>2007-10-16T14:17:00Z</cp:lastPrinted>
  <dcterms:created xsi:type="dcterms:W3CDTF">2016-10-11T11:36:00Z</dcterms:created>
  <dcterms:modified xsi:type="dcterms:W3CDTF">2016-10-15T12:20:00Z</dcterms:modified>
</cp:coreProperties>
</file>